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66" w:rsidRDefault="00C01D49" w:rsidP="00271366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br/>
      </w:r>
      <w:r w:rsidR="00271366"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0" t="0" r="0" b="0"/>
            <wp:docPr id="2" name="Εικόνα 2" descr="https://lh3.googleusercontent.com/a/ACg8ocJEYATdKjNo2MTdiYwbut9VEDaUrG6fTZJW4RJ9vBFrAo8JCg=s40-p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93" descr="https://lh3.googleusercontent.com/a/ACg8ocJEYATdKjNo2MTdiYwbut9VEDaUrG6fTZJW4RJ9vBFrAo8JCg=s40-p-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Αγαπητές και αγαπητοί συνάδελφοι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Η επόμενη συνεδρίαση του Δ.Σ. του Συλλόγου θα γίνει την Παρασκευή 5 Δεκεμβρίου (ενόψει και της επερχόμενης γενικής συνέλευσης του ΠΙΣ στις 12 Δεκεμβρίου).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Πρώτο θέμα της συνεδρίασης θα είναι </w:t>
      </w:r>
      <w:r>
        <w:rPr>
          <w:rFonts w:ascii="Arial" w:hAnsi="Arial" w:cs="Arial"/>
          <w:b/>
          <w:bCs/>
          <w:color w:val="0000FF"/>
        </w:rPr>
        <w:t>η απόφαση για το μέγιστο αριθμό εργαστηρίων στα οποία μπορεί να είναι επιστημονικά υπεύθυνος ο ίδιος Ιατρός</w:t>
      </w:r>
      <w:r>
        <w:rPr>
          <w:rFonts w:ascii="Arial" w:hAnsi="Arial" w:cs="Arial"/>
          <w:color w:val="0000FF"/>
        </w:rPr>
        <w:t>.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Για το θέμα αυτό  θα κληθούν να εκφέρουν την άποψή τους τα μέλη της επιτροπής ελέγχου εργαστηρίων (κ.κ. Γιανισλής, Γεωργιτζίκης και Χαϊδάνης) αλλά </w:t>
      </w:r>
      <w:r>
        <w:rPr>
          <w:rFonts w:ascii="Arial" w:hAnsi="Arial" w:cs="Arial"/>
          <w:b/>
          <w:bCs/>
          <w:color w:val="0000FF"/>
        </w:rPr>
        <w:t>και όποιος ή όποια επιθυμεί από τα μέλη του Συλλόγου με τις αντίστοιχες ειδικότητες</w:t>
      </w:r>
      <w:r>
        <w:rPr>
          <w:rFonts w:ascii="Arial" w:hAnsi="Arial" w:cs="Arial"/>
          <w:color w:val="0000FF"/>
        </w:rPr>
        <w:t>. Παρακαλώ τους ενδιαφερόμενους συναδέλφους να με ενημερώσουν σχετικά. 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Για τα υπόλοιπα θέματα και τις λεπτομέρειες,  θα πάρετε έγκαιρα την ημερήσια διάταξη.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Καλημέρα σας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Α. Βάκαλος</w:t>
      </w:r>
    </w:p>
    <w:p w:rsidR="00271366" w:rsidRDefault="00271366" w:rsidP="002713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πρόεδρος Δ.Σ. </w:t>
      </w:r>
    </w:p>
    <w:p w:rsidR="008C53DB" w:rsidRPr="00C01D49" w:rsidRDefault="008C53DB" w:rsidP="00C01D49">
      <w:bookmarkStart w:id="0" w:name="_GoBack"/>
      <w:bookmarkEnd w:id="0"/>
    </w:p>
    <w:sectPr w:rsidR="008C53DB" w:rsidRPr="00C01D49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554</cp:revision>
  <cp:lastPrinted>2023-07-18T12:22:00Z</cp:lastPrinted>
  <dcterms:created xsi:type="dcterms:W3CDTF">2021-07-05T05:46:00Z</dcterms:created>
  <dcterms:modified xsi:type="dcterms:W3CDTF">2025-11-25T08:18:00Z</dcterms:modified>
</cp:coreProperties>
</file>