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69" w:rsidRDefault="00740769" w:rsidP="00740769">
      <w:pPr>
        <w:shd w:val="clear" w:color="auto" w:fill="FFFFFF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color w:val="222222"/>
          <w:sz w:val="27"/>
          <w:szCs w:val="27"/>
        </w:rPr>
        <w:t>Θέση εργασίας σε παιδαγωγικό ιατρείο στη Γερμανία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</w:rPr>
        <w:t>. Προσφέρεται θέση εργασίας για παιδίατρο στη Γερμανία (περιοχή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  <w:lang w:val="de-DE"/>
        </w:rPr>
        <w:t>NRW),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</w:rPr>
        <w:t>πρωινό ωράριο, 5ο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  <w:lang w:val="de-DE"/>
        </w:rPr>
        <w:t>6ωρο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</w:rPr>
        <w:t>, μόνο καθημερινές, χωρίς εφημερίες ή νυκτερινή εργασία, Σαββατοκύριακα και αργίες ελεύθερα. Πλήρης ασφάλιση κατόπιν πρόσληψης με συμβόλαιο εργασίας. Μηνιαία αμοιβή (μικτά): 5.500 € με πληρωμένη ασφάλεια υγείας και σύνταξη και με καλές προοπτικές ανέλιξης αναλόγως των αρμοδιοτήτων</w:t>
      </w:r>
      <w:r>
        <w:rPr>
          <w:rFonts w:ascii="Helvetica" w:hAnsi="Helvetica"/>
          <w:color w:val="222222"/>
        </w:rPr>
        <w:t> </w:t>
      </w:r>
      <w:r>
        <w:rPr>
          <w:rFonts w:ascii="Arial" w:hAnsi="Arial" w:cs="Arial"/>
          <w:color w:val="000000"/>
          <w:sz w:val="27"/>
          <w:szCs w:val="27"/>
          <w:lang w:val="de-DE"/>
        </w:rPr>
        <w:t>.</w:t>
      </w:r>
      <w:r>
        <w:rPr>
          <w:rFonts w:ascii="Helvetica" w:hAnsi="Helvetica"/>
          <w:color w:val="222222"/>
        </w:rPr>
        <w:t> </w:t>
      </w:r>
      <w:r>
        <w:rPr>
          <w:rFonts w:ascii="Helvetica" w:hAnsi="Helvetica"/>
          <w:color w:val="222222"/>
          <w:sz w:val="27"/>
          <w:szCs w:val="27"/>
        </w:rPr>
        <w:t>Απαραίτητα: πτυχίο ιατρικής αποδεκτό στην ΕΕ, τίτλος παιδαγωγικής ειδικότητας και γνώσεις γερμανικών επιπέδων τουλάχιστον Β2. Προϋπηρεσία επιθυμητή, όχι.</w:t>
      </w:r>
    </w:p>
    <w:p w:rsidR="00740769" w:rsidRDefault="00740769" w:rsidP="00740769">
      <w:pPr>
        <w:shd w:val="clear" w:color="auto" w:fill="FFFFFF"/>
        <w:rPr>
          <w:rFonts w:ascii="Helvetica" w:hAnsi="Helvetica"/>
          <w:color w:val="222222"/>
        </w:rPr>
      </w:pPr>
      <w:r>
        <w:rPr>
          <w:rFonts w:ascii="Helvetica" w:hAnsi="Helvetica"/>
          <w:b/>
          <w:bCs/>
          <w:color w:val="222222"/>
          <w:sz w:val="36"/>
          <w:szCs w:val="36"/>
        </w:rPr>
        <w:t> </w:t>
      </w:r>
      <w:r>
        <w:rPr>
          <w:rFonts w:ascii="Helvetica" w:hAnsi="Helvetica"/>
          <w:color w:val="222222"/>
          <w:sz w:val="36"/>
          <w:szCs w:val="36"/>
        </w:rPr>
        <w:t>Μπορεί να γίνει ξεχωριστό συμβόλαιο για το αρχικό διάστημα προσαρμογών (3 έως 6 μήνες) και να δοθούν όλες οι απαραίτητες βοήθειες για επίλυση γραφειοκρατικών θεμάτων, ανεύρεση κατοικίας και δηλώσεις καταγεγραμμένων.</w:t>
      </w:r>
    </w:p>
    <w:p w:rsidR="00740769" w:rsidRDefault="00740769" w:rsidP="00740769">
      <w:pPr>
        <w:pStyle w:val="Web"/>
        <w:shd w:val="clear" w:color="auto" w:fill="FFFFFF"/>
        <w:spacing w:after="0" w:after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  <w:sz w:val="27"/>
          <w:szCs w:val="27"/>
        </w:rPr>
        <w:t>Επικοινωνία κ αποστολή βιογραφικού: </w:t>
      </w:r>
      <w:hyperlink r:id="rId5" w:tgtFrame="_blank" w:history="1">
        <w:r>
          <w:rPr>
            <w:rStyle w:val="-"/>
            <w:rFonts w:ascii="Helvetica" w:hAnsi="Helvetica"/>
            <w:b/>
            <w:bCs/>
            <w:color w:val="1155CC"/>
            <w:sz w:val="27"/>
            <w:szCs w:val="27"/>
            <w:lang w:val="de-DE"/>
          </w:rPr>
          <w:t>babisdoc1@yahoo.de</w:t>
        </w:r>
      </w:hyperlink>
    </w:p>
    <w:p w:rsidR="00B5418F" w:rsidRPr="00740769" w:rsidRDefault="00B5418F" w:rsidP="00740769">
      <w:bookmarkStart w:id="0" w:name="_GoBack"/>
      <w:bookmarkEnd w:id="0"/>
    </w:p>
    <w:sectPr w:rsidR="00B5418F" w:rsidRPr="0074076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1"/>
  </w:num>
  <w:num w:numId="5">
    <w:abstractNumId w:val="25"/>
  </w:num>
  <w:num w:numId="6">
    <w:abstractNumId w:val="19"/>
  </w:num>
  <w:num w:numId="7">
    <w:abstractNumId w:val="28"/>
  </w:num>
  <w:num w:numId="8">
    <w:abstractNumId w:val="23"/>
  </w:num>
  <w:num w:numId="9">
    <w:abstractNumId w:val="30"/>
  </w:num>
  <w:num w:numId="10">
    <w:abstractNumId w:val="16"/>
  </w:num>
  <w:num w:numId="11">
    <w:abstractNumId w:val="4"/>
  </w:num>
  <w:num w:numId="12">
    <w:abstractNumId w:val="11"/>
  </w:num>
  <w:num w:numId="13">
    <w:abstractNumId w:val="22"/>
  </w:num>
  <w:num w:numId="14">
    <w:abstractNumId w:val="29"/>
  </w:num>
  <w:num w:numId="15">
    <w:abstractNumId w:val="24"/>
  </w:num>
  <w:num w:numId="16">
    <w:abstractNumId w:val="18"/>
  </w:num>
  <w:num w:numId="17">
    <w:abstractNumId w:val="21"/>
  </w:num>
  <w:num w:numId="18">
    <w:abstractNumId w:val="0"/>
  </w:num>
  <w:num w:numId="19">
    <w:abstractNumId w:val="9"/>
  </w:num>
  <w:num w:numId="20">
    <w:abstractNumId w:val="12"/>
  </w:num>
  <w:num w:numId="21">
    <w:abstractNumId w:val="2"/>
  </w:num>
  <w:num w:numId="22">
    <w:abstractNumId w:val="13"/>
  </w:num>
  <w:num w:numId="23">
    <w:abstractNumId w:val="6"/>
  </w:num>
  <w:num w:numId="24">
    <w:abstractNumId w:val="10"/>
  </w:num>
  <w:num w:numId="25">
    <w:abstractNumId w:val="8"/>
  </w:num>
  <w:num w:numId="26">
    <w:abstractNumId w:val="33"/>
  </w:num>
  <w:num w:numId="27">
    <w:abstractNumId w:val="17"/>
  </w:num>
  <w:num w:numId="28">
    <w:abstractNumId w:val="15"/>
  </w:num>
  <w:num w:numId="29">
    <w:abstractNumId w:val="31"/>
  </w:num>
  <w:num w:numId="30">
    <w:abstractNumId w:val="26"/>
  </w:num>
  <w:num w:numId="31">
    <w:abstractNumId w:val="14"/>
  </w:num>
  <w:num w:numId="32">
    <w:abstractNumId w:val="20"/>
  </w:num>
  <w:num w:numId="33">
    <w:abstractNumId w:val="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isdoc1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474</cp:revision>
  <cp:lastPrinted>2023-07-18T12:22:00Z</cp:lastPrinted>
  <dcterms:created xsi:type="dcterms:W3CDTF">2021-07-05T05:46:00Z</dcterms:created>
  <dcterms:modified xsi:type="dcterms:W3CDTF">2025-04-04T08:54:00Z</dcterms:modified>
</cp:coreProperties>
</file>