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322" w:rsidRDefault="00EE0F92">
      <w:pPr>
        <w:pStyle w:val="a4"/>
      </w:pPr>
      <w:bookmarkStart w:id="0" w:name="_GoBack"/>
      <w:bookmarkEnd w:id="0"/>
      <w:r>
        <w:t>ΚΩΔΙΚΟΙ</w:t>
      </w:r>
      <w:r>
        <w:rPr>
          <w:spacing w:val="-2"/>
        </w:rPr>
        <w:t xml:space="preserve"> </w:t>
      </w:r>
      <w:r>
        <w:t>ΕΠΙ</w:t>
      </w:r>
      <w:r>
        <w:rPr>
          <w:spacing w:val="-2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ΑΔΕΙΑΣ</w:t>
      </w:r>
      <w:r>
        <w:rPr>
          <w:spacing w:val="-3"/>
        </w:rPr>
        <w:t xml:space="preserve"> </w:t>
      </w:r>
      <w:r>
        <w:t>ΟΔΗΓΗΣΗΣ</w:t>
      </w:r>
    </w:p>
    <w:p w:rsidR="00F03322" w:rsidRDefault="00F03322">
      <w:pPr>
        <w:pStyle w:val="a3"/>
        <w:spacing w:before="11"/>
        <w:ind w:left="0" w:firstLine="0"/>
        <w:rPr>
          <w:rFonts w:ascii="Times New Roman"/>
          <w:b/>
          <w:sz w:val="28"/>
        </w:rPr>
      </w:pPr>
    </w:p>
    <w:p w:rsidR="00F03322" w:rsidRDefault="00EE0F92">
      <w:pPr>
        <w:pStyle w:val="a3"/>
        <w:spacing w:before="0"/>
        <w:ind w:left="112" w:firstLine="0"/>
      </w:pPr>
      <w:r>
        <w:t>Οι</w:t>
      </w:r>
      <w:r>
        <w:rPr>
          <w:spacing w:val="-5"/>
        </w:rPr>
        <w:t xml:space="preserve"> </w:t>
      </w:r>
      <w:r>
        <w:t>κωδικοί</w:t>
      </w:r>
      <w:r>
        <w:rPr>
          <w:spacing w:val="-2"/>
        </w:rPr>
        <w:t xml:space="preserve"> </w:t>
      </w:r>
      <w:r>
        <w:t>έχουν</w:t>
      </w:r>
      <w:r>
        <w:rPr>
          <w:spacing w:val="-4"/>
        </w:rPr>
        <w:t xml:space="preserve"> </w:t>
      </w:r>
      <w:r>
        <w:t>ως εξής:</w:t>
      </w:r>
    </w:p>
    <w:p w:rsidR="00F03322" w:rsidRDefault="00EE0F92">
      <w:pPr>
        <w:pStyle w:val="a5"/>
        <w:numPr>
          <w:ilvl w:val="0"/>
          <w:numId w:val="23"/>
        </w:numPr>
        <w:tabs>
          <w:tab w:val="left" w:pos="413"/>
        </w:tabs>
        <w:spacing w:before="32"/>
        <w:ind w:hanging="301"/>
        <w:rPr>
          <w:sz w:val="24"/>
        </w:rPr>
      </w:pPr>
      <w:r>
        <w:rPr>
          <w:sz w:val="24"/>
        </w:rPr>
        <w:t>κωδικοί</w:t>
      </w:r>
      <w:r>
        <w:rPr>
          <w:spacing w:val="-5"/>
          <w:sz w:val="24"/>
        </w:rPr>
        <w:t xml:space="preserve"> </w:t>
      </w:r>
      <w:r>
        <w:rPr>
          <w:sz w:val="24"/>
        </w:rPr>
        <w:t>01</w:t>
      </w:r>
      <w:r>
        <w:rPr>
          <w:spacing w:val="-2"/>
          <w:sz w:val="24"/>
        </w:rPr>
        <w:t xml:space="preserve"> </w:t>
      </w:r>
      <w:r>
        <w:rPr>
          <w:sz w:val="24"/>
        </w:rPr>
        <w:t>έως</w:t>
      </w:r>
      <w:r>
        <w:rPr>
          <w:spacing w:val="-3"/>
          <w:sz w:val="24"/>
        </w:rPr>
        <w:t xml:space="preserve"> </w:t>
      </w:r>
      <w:r>
        <w:rPr>
          <w:sz w:val="24"/>
        </w:rPr>
        <w:t>99:</w:t>
      </w:r>
      <w:r>
        <w:rPr>
          <w:spacing w:val="-4"/>
          <w:sz w:val="24"/>
        </w:rPr>
        <w:t xml:space="preserve"> </w:t>
      </w:r>
      <w:r>
        <w:rPr>
          <w:sz w:val="24"/>
        </w:rPr>
        <w:t>εναρμονισμένοι</w:t>
      </w:r>
      <w:r>
        <w:rPr>
          <w:spacing w:val="-1"/>
          <w:sz w:val="24"/>
        </w:rPr>
        <w:t xml:space="preserve"> </w:t>
      </w:r>
      <w:r>
        <w:rPr>
          <w:sz w:val="24"/>
        </w:rPr>
        <w:t>κωδικοί</w:t>
      </w:r>
      <w:r>
        <w:rPr>
          <w:spacing w:val="-5"/>
          <w:sz w:val="24"/>
        </w:rPr>
        <w:t xml:space="preserve"> </w:t>
      </w:r>
      <w:r>
        <w:rPr>
          <w:sz w:val="24"/>
        </w:rPr>
        <w:t>της</w:t>
      </w:r>
      <w:r>
        <w:rPr>
          <w:spacing w:val="-3"/>
          <w:sz w:val="24"/>
        </w:rPr>
        <w:t xml:space="preserve"> </w:t>
      </w:r>
      <w:r>
        <w:rPr>
          <w:sz w:val="24"/>
        </w:rPr>
        <w:t>Ευρωπαϊκής</w:t>
      </w:r>
      <w:r>
        <w:rPr>
          <w:spacing w:val="-3"/>
          <w:sz w:val="24"/>
        </w:rPr>
        <w:t xml:space="preserve"> </w:t>
      </w:r>
      <w:r>
        <w:rPr>
          <w:sz w:val="24"/>
        </w:rPr>
        <w:t>Ένωσης</w:t>
      </w:r>
    </w:p>
    <w:p w:rsidR="00F03322" w:rsidRDefault="00F03322">
      <w:pPr>
        <w:pStyle w:val="a3"/>
        <w:spacing w:before="2"/>
        <w:ind w:left="0" w:firstLine="0"/>
        <w:rPr>
          <w:sz w:val="30"/>
        </w:rPr>
      </w:pPr>
    </w:p>
    <w:p w:rsidR="00F03322" w:rsidRDefault="00EE0F92">
      <w:pPr>
        <w:pStyle w:val="1"/>
        <w:spacing w:before="1"/>
        <w:ind w:left="112" w:firstLine="0"/>
      </w:pPr>
      <w:r>
        <w:t>ΟΔΗΓΟΣ</w:t>
      </w:r>
      <w:r>
        <w:rPr>
          <w:spacing w:val="-4"/>
        </w:rPr>
        <w:t xml:space="preserve"> </w:t>
      </w:r>
      <w:r>
        <w:t>(Ιατρικοί</w:t>
      </w:r>
      <w:r>
        <w:rPr>
          <w:spacing w:val="-6"/>
        </w:rPr>
        <w:t xml:space="preserve"> </w:t>
      </w:r>
      <w:r>
        <w:t>λόγοι)</w:t>
      </w:r>
    </w:p>
    <w:p w:rsidR="00F03322" w:rsidRDefault="00EE0F92">
      <w:pPr>
        <w:pStyle w:val="a5"/>
        <w:numPr>
          <w:ilvl w:val="1"/>
          <w:numId w:val="23"/>
        </w:numPr>
        <w:tabs>
          <w:tab w:val="left" w:pos="1552"/>
          <w:tab w:val="left" w:pos="1553"/>
        </w:tabs>
        <w:spacing w:before="121" w:line="291" w:lineRule="exact"/>
        <w:rPr>
          <w:b/>
          <w:sz w:val="24"/>
        </w:rPr>
      </w:pPr>
      <w:r>
        <w:rPr>
          <w:b/>
          <w:sz w:val="24"/>
        </w:rPr>
        <w:t>Διόρθωση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και/ή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προστασία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της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όρασης</w:t>
      </w:r>
    </w:p>
    <w:p w:rsidR="00F03322" w:rsidRDefault="00EE0F92">
      <w:pPr>
        <w:pStyle w:val="a5"/>
        <w:numPr>
          <w:ilvl w:val="2"/>
          <w:numId w:val="23"/>
        </w:numPr>
        <w:tabs>
          <w:tab w:val="left" w:pos="1552"/>
          <w:tab w:val="left" w:pos="1553"/>
        </w:tabs>
        <w:spacing w:before="0" w:line="291" w:lineRule="exact"/>
        <w:rPr>
          <w:sz w:val="24"/>
        </w:rPr>
      </w:pPr>
      <w:r>
        <w:rPr>
          <w:sz w:val="24"/>
        </w:rPr>
        <w:t>Γυαλιά</w:t>
      </w:r>
    </w:p>
    <w:p w:rsidR="00F03322" w:rsidRDefault="00EE0F92">
      <w:pPr>
        <w:pStyle w:val="a5"/>
        <w:numPr>
          <w:ilvl w:val="2"/>
          <w:numId w:val="23"/>
        </w:numPr>
        <w:tabs>
          <w:tab w:val="left" w:pos="1552"/>
          <w:tab w:val="left" w:pos="1553"/>
        </w:tabs>
        <w:spacing w:before="1"/>
        <w:rPr>
          <w:sz w:val="24"/>
        </w:rPr>
      </w:pPr>
      <w:r>
        <w:rPr>
          <w:sz w:val="24"/>
        </w:rPr>
        <w:t>Φακός(οί)</w:t>
      </w:r>
      <w:r>
        <w:rPr>
          <w:spacing w:val="-6"/>
          <w:sz w:val="24"/>
        </w:rPr>
        <w:t xml:space="preserve"> </w:t>
      </w:r>
      <w:r>
        <w:rPr>
          <w:sz w:val="24"/>
        </w:rPr>
        <w:t>επαφής</w:t>
      </w:r>
    </w:p>
    <w:p w:rsidR="00F03322" w:rsidRDefault="00EE0F92">
      <w:pPr>
        <w:pStyle w:val="a5"/>
        <w:numPr>
          <w:ilvl w:val="1"/>
          <w:numId w:val="22"/>
        </w:numPr>
        <w:tabs>
          <w:tab w:val="left" w:pos="1552"/>
          <w:tab w:val="left" w:pos="1553"/>
        </w:tabs>
        <w:spacing w:before="1" w:line="291" w:lineRule="exact"/>
        <w:rPr>
          <w:sz w:val="24"/>
        </w:rPr>
      </w:pPr>
      <w:r>
        <w:rPr>
          <w:sz w:val="24"/>
        </w:rPr>
        <w:t>Κάλυπτρο</w:t>
      </w:r>
      <w:r>
        <w:rPr>
          <w:spacing w:val="-4"/>
          <w:sz w:val="24"/>
        </w:rPr>
        <w:t xml:space="preserve"> </w:t>
      </w:r>
      <w:r>
        <w:rPr>
          <w:sz w:val="24"/>
        </w:rPr>
        <w:t>ματιού</w:t>
      </w:r>
    </w:p>
    <w:p w:rsidR="00F03322" w:rsidRDefault="00EE0F92">
      <w:pPr>
        <w:pStyle w:val="a5"/>
        <w:numPr>
          <w:ilvl w:val="1"/>
          <w:numId w:val="22"/>
        </w:numPr>
        <w:tabs>
          <w:tab w:val="left" w:pos="1552"/>
          <w:tab w:val="left" w:pos="1553"/>
        </w:tabs>
        <w:spacing w:before="0" w:line="291" w:lineRule="exact"/>
        <w:rPr>
          <w:sz w:val="24"/>
        </w:rPr>
      </w:pPr>
      <w:r>
        <w:rPr>
          <w:sz w:val="24"/>
        </w:rPr>
        <w:t>Γυαλιά</w:t>
      </w:r>
      <w:r>
        <w:rPr>
          <w:spacing w:val="-4"/>
          <w:sz w:val="24"/>
        </w:rPr>
        <w:t xml:space="preserve"> </w:t>
      </w:r>
      <w:r>
        <w:rPr>
          <w:sz w:val="24"/>
        </w:rPr>
        <w:t>ή</w:t>
      </w:r>
      <w:r>
        <w:rPr>
          <w:spacing w:val="-2"/>
          <w:sz w:val="24"/>
        </w:rPr>
        <w:t xml:space="preserve"> </w:t>
      </w:r>
      <w:r>
        <w:rPr>
          <w:sz w:val="24"/>
        </w:rPr>
        <w:t>φακοί</w:t>
      </w:r>
      <w:r>
        <w:rPr>
          <w:spacing w:val="-2"/>
          <w:sz w:val="24"/>
        </w:rPr>
        <w:t xml:space="preserve"> </w:t>
      </w:r>
      <w:r>
        <w:rPr>
          <w:sz w:val="24"/>
        </w:rPr>
        <w:t>επαφής</w:t>
      </w:r>
    </w:p>
    <w:p w:rsidR="00F03322" w:rsidRDefault="00EE0F92">
      <w:pPr>
        <w:pStyle w:val="a5"/>
        <w:numPr>
          <w:ilvl w:val="1"/>
          <w:numId w:val="22"/>
        </w:numPr>
        <w:tabs>
          <w:tab w:val="left" w:pos="1552"/>
          <w:tab w:val="left" w:pos="1553"/>
        </w:tabs>
        <w:spacing w:before="1" w:line="291" w:lineRule="exact"/>
        <w:rPr>
          <w:sz w:val="24"/>
        </w:rPr>
      </w:pPr>
      <w:r>
        <w:rPr>
          <w:sz w:val="24"/>
        </w:rPr>
        <w:t>Ειδικό</w:t>
      </w:r>
      <w:r>
        <w:rPr>
          <w:spacing w:val="-4"/>
          <w:sz w:val="24"/>
        </w:rPr>
        <w:t xml:space="preserve"> </w:t>
      </w:r>
      <w:r>
        <w:rPr>
          <w:sz w:val="24"/>
        </w:rPr>
        <w:t>οπτικό</w:t>
      </w:r>
      <w:r>
        <w:rPr>
          <w:spacing w:val="-4"/>
          <w:sz w:val="24"/>
        </w:rPr>
        <w:t xml:space="preserve"> </w:t>
      </w:r>
      <w:r>
        <w:rPr>
          <w:sz w:val="24"/>
        </w:rPr>
        <w:t>βοήθημα</w:t>
      </w:r>
    </w:p>
    <w:p w:rsidR="00F03322" w:rsidRDefault="00EE0F92">
      <w:pPr>
        <w:ind w:left="1552"/>
        <w:rPr>
          <w:sz w:val="24"/>
        </w:rPr>
      </w:pPr>
      <w:r>
        <w:rPr>
          <w:sz w:val="24"/>
        </w:rPr>
        <w:t>(</w:t>
      </w:r>
      <w:r>
        <w:rPr>
          <w:sz w:val="20"/>
        </w:rPr>
        <w:t>Εμπεριέχει συσκευές νέας τεχνολογίας, όπως bioptic telescopes and prism</w:t>
      </w:r>
      <w:r>
        <w:rPr>
          <w:spacing w:val="1"/>
          <w:sz w:val="20"/>
        </w:rPr>
        <w:t xml:space="preserve"> </w:t>
      </w:r>
      <w:r>
        <w:rPr>
          <w:sz w:val="20"/>
        </w:rPr>
        <w:t>systems.</w:t>
      </w:r>
      <w:r>
        <w:rPr>
          <w:spacing w:val="-3"/>
          <w:sz w:val="20"/>
        </w:rPr>
        <w:t xml:space="preserve"> </w:t>
      </w:r>
      <w:r>
        <w:rPr>
          <w:sz w:val="20"/>
        </w:rPr>
        <w:t>Εαν</w:t>
      </w:r>
      <w:r>
        <w:rPr>
          <w:spacing w:val="-4"/>
          <w:sz w:val="20"/>
        </w:rPr>
        <w:t xml:space="preserve"> </w:t>
      </w:r>
      <w:r>
        <w:rPr>
          <w:sz w:val="20"/>
        </w:rPr>
        <w:t>τοποθετηθούν</w:t>
      </w:r>
      <w:r>
        <w:rPr>
          <w:spacing w:val="-4"/>
          <w:sz w:val="20"/>
        </w:rPr>
        <w:t xml:space="preserve"> </w:t>
      </w:r>
      <w:r>
        <w:rPr>
          <w:sz w:val="20"/>
        </w:rPr>
        <w:t>σε γυαλιά,</w:t>
      </w:r>
      <w:r>
        <w:rPr>
          <w:spacing w:val="-4"/>
          <w:sz w:val="20"/>
        </w:rPr>
        <w:t xml:space="preserve"> </w:t>
      </w:r>
      <w:r>
        <w:rPr>
          <w:sz w:val="20"/>
        </w:rPr>
        <w:t>θα</w:t>
      </w:r>
      <w:r>
        <w:rPr>
          <w:spacing w:val="-3"/>
          <w:sz w:val="20"/>
        </w:rPr>
        <w:t xml:space="preserve"> </w:t>
      </w:r>
      <w:r>
        <w:rPr>
          <w:sz w:val="20"/>
        </w:rPr>
        <w:t>πρέπει</w:t>
      </w:r>
      <w:r>
        <w:rPr>
          <w:spacing w:val="-1"/>
          <w:sz w:val="20"/>
        </w:rPr>
        <w:t xml:space="preserve"> </w:t>
      </w:r>
      <w:r>
        <w:rPr>
          <w:sz w:val="20"/>
        </w:rPr>
        <w:t>να</w:t>
      </w:r>
      <w:r>
        <w:rPr>
          <w:spacing w:val="-3"/>
          <w:sz w:val="20"/>
        </w:rPr>
        <w:t xml:space="preserve"> </w:t>
      </w:r>
      <w:r>
        <w:rPr>
          <w:sz w:val="20"/>
        </w:rPr>
        <w:t>συνδυαστεί</w:t>
      </w:r>
      <w:r>
        <w:rPr>
          <w:spacing w:val="-1"/>
          <w:sz w:val="20"/>
        </w:rPr>
        <w:t xml:space="preserve"> </w:t>
      </w:r>
      <w:r>
        <w:rPr>
          <w:sz w:val="20"/>
        </w:rPr>
        <w:t>με</w:t>
      </w:r>
      <w:r>
        <w:rPr>
          <w:spacing w:val="-3"/>
          <w:sz w:val="20"/>
        </w:rPr>
        <w:t xml:space="preserve"> </w:t>
      </w:r>
      <w:r>
        <w:rPr>
          <w:sz w:val="20"/>
        </w:rPr>
        <w:t>την</w:t>
      </w:r>
      <w:r>
        <w:rPr>
          <w:spacing w:val="-2"/>
          <w:sz w:val="20"/>
        </w:rPr>
        <w:t xml:space="preserve"> </w:t>
      </w:r>
      <w:r>
        <w:rPr>
          <w:sz w:val="20"/>
        </w:rPr>
        <w:t>01.01</w:t>
      </w:r>
      <w:r>
        <w:rPr>
          <w:sz w:val="24"/>
        </w:rPr>
        <w:t>)</w:t>
      </w:r>
    </w:p>
    <w:p w:rsidR="00F03322" w:rsidRDefault="00EE0F92">
      <w:pPr>
        <w:pStyle w:val="1"/>
        <w:numPr>
          <w:ilvl w:val="1"/>
          <w:numId w:val="23"/>
        </w:numPr>
        <w:tabs>
          <w:tab w:val="left" w:pos="1552"/>
          <w:tab w:val="left" w:pos="1553"/>
        </w:tabs>
        <w:spacing w:before="119"/>
      </w:pPr>
      <w:r>
        <w:t>Ακουστική</w:t>
      </w:r>
      <w:r>
        <w:rPr>
          <w:spacing w:val="-7"/>
        </w:rPr>
        <w:t xml:space="preserve"> </w:t>
      </w:r>
      <w:r>
        <w:t>συσκευή/επικοινωνιακό</w:t>
      </w:r>
      <w:r>
        <w:rPr>
          <w:spacing w:val="-6"/>
        </w:rPr>
        <w:t xml:space="preserve"> </w:t>
      </w:r>
      <w:r>
        <w:t>βοήθημα</w:t>
      </w:r>
    </w:p>
    <w:p w:rsidR="00F03322" w:rsidRDefault="00EE0F92">
      <w:pPr>
        <w:spacing w:before="3"/>
        <w:ind w:left="1552" w:right="235"/>
        <w:rPr>
          <w:sz w:val="20"/>
        </w:rPr>
      </w:pPr>
      <w:r>
        <w:rPr>
          <w:sz w:val="20"/>
        </w:rPr>
        <w:t>[Ο κωδικός 02 μπορεί να χρησιμοποιηθεί με το a (αριστερό) ή με το b (δεξί) ή με</w:t>
      </w:r>
      <w:r>
        <w:rPr>
          <w:spacing w:val="-69"/>
          <w:sz w:val="20"/>
        </w:rPr>
        <w:t xml:space="preserve"> </w:t>
      </w:r>
      <w:r>
        <w:rPr>
          <w:sz w:val="20"/>
        </w:rPr>
        <w:t>το</w:t>
      </w:r>
      <w:r>
        <w:rPr>
          <w:spacing w:val="-3"/>
          <w:sz w:val="20"/>
        </w:rPr>
        <w:t xml:space="preserve"> </w:t>
      </w:r>
      <w:r>
        <w:rPr>
          <w:sz w:val="20"/>
        </w:rPr>
        <w:t>ab</w:t>
      </w:r>
      <w:r>
        <w:rPr>
          <w:spacing w:val="1"/>
          <w:sz w:val="20"/>
        </w:rPr>
        <w:t xml:space="preserve"> </w:t>
      </w:r>
      <w:r>
        <w:rPr>
          <w:sz w:val="20"/>
        </w:rPr>
        <w:t>(και</w:t>
      </w:r>
      <w:r>
        <w:rPr>
          <w:spacing w:val="2"/>
          <w:sz w:val="20"/>
        </w:rPr>
        <w:t xml:space="preserve"> </w:t>
      </w:r>
      <w:r>
        <w:rPr>
          <w:sz w:val="20"/>
        </w:rPr>
        <w:t>τα</w:t>
      </w:r>
      <w:r>
        <w:rPr>
          <w:spacing w:val="-1"/>
          <w:sz w:val="20"/>
        </w:rPr>
        <w:t xml:space="preserve"> </w:t>
      </w:r>
      <w:r>
        <w:rPr>
          <w:sz w:val="20"/>
        </w:rPr>
        <w:t>δύο).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Ποτέ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μόνος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του</w:t>
      </w:r>
      <w:r>
        <w:rPr>
          <w:sz w:val="20"/>
        </w:rPr>
        <w:t>.]</w:t>
      </w:r>
    </w:p>
    <w:p w:rsidR="00F03322" w:rsidRDefault="00EE0F92">
      <w:pPr>
        <w:pStyle w:val="1"/>
        <w:numPr>
          <w:ilvl w:val="1"/>
          <w:numId w:val="23"/>
        </w:numPr>
        <w:tabs>
          <w:tab w:val="left" w:pos="1552"/>
          <w:tab w:val="left" w:pos="1553"/>
        </w:tabs>
        <w:spacing w:before="117"/>
      </w:pPr>
      <w:r>
        <w:t>Κινητική</w:t>
      </w:r>
      <w:r>
        <w:rPr>
          <w:spacing w:val="-6"/>
        </w:rPr>
        <w:t xml:space="preserve"> </w:t>
      </w:r>
      <w:r>
        <w:t>πρόθεση/νάρθηκας</w:t>
      </w:r>
      <w:r>
        <w:rPr>
          <w:spacing w:val="-6"/>
        </w:rPr>
        <w:t xml:space="preserve"> </w:t>
      </w:r>
      <w:r>
        <w:t>άκρων</w:t>
      </w:r>
    </w:p>
    <w:p w:rsidR="00F03322" w:rsidRDefault="00EE0F92">
      <w:pPr>
        <w:pStyle w:val="a5"/>
        <w:numPr>
          <w:ilvl w:val="2"/>
          <w:numId w:val="23"/>
        </w:numPr>
        <w:tabs>
          <w:tab w:val="left" w:pos="1552"/>
          <w:tab w:val="left" w:pos="1553"/>
        </w:tabs>
        <w:spacing w:before="1" w:line="291" w:lineRule="exact"/>
        <w:rPr>
          <w:sz w:val="24"/>
        </w:rPr>
      </w:pPr>
      <w:r>
        <w:rPr>
          <w:sz w:val="24"/>
        </w:rPr>
        <w:t>Κινητική</w:t>
      </w:r>
      <w:r>
        <w:rPr>
          <w:spacing w:val="-6"/>
          <w:sz w:val="24"/>
        </w:rPr>
        <w:t xml:space="preserve"> </w:t>
      </w:r>
      <w:r>
        <w:rPr>
          <w:sz w:val="24"/>
        </w:rPr>
        <w:t>πρόθεση/νάρθηκας</w:t>
      </w:r>
      <w:r>
        <w:rPr>
          <w:spacing w:val="-4"/>
          <w:sz w:val="24"/>
        </w:rPr>
        <w:t xml:space="preserve"> </w:t>
      </w:r>
      <w:r>
        <w:rPr>
          <w:sz w:val="24"/>
        </w:rPr>
        <w:t>άνω</w:t>
      </w:r>
      <w:r>
        <w:rPr>
          <w:spacing w:val="-5"/>
          <w:sz w:val="24"/>
        </w:rPr>
        <w:t xml:space="preserve"> </w:t>
      </w:r>
      <w:r>
        <w:rPr>
          <w:sz w:val="24"/>
        </w:rPr>
        <w:t>άκρου</w:t>
      </w:r>
    </w:p>
    <w:p w:rsidR="00F03322" w:rsidRDefault="00EE0F92">
      <w:pPr>
        <w:pStyle w:val="a5"/>
        <w:numPr>
          <w:ilvl w:val="2"/>
          <w:numId w:val="23"/>
        </w:numPr>
        <w:tabs>
          <w:tab w:val="left" w:pos="1552"/>
          <w:tab w:val="left" w:pos="1553"/>
        </w:tabs>
        <w:spacing w:before="0" w:line="291" w:lineRule="exact"/>
        <w:rPr>
          <w:sz w:val="24"/>
        </w:rPr>
      </w:pPr>
      <w:r>
        <w:rPr>
          <w:sz w:val="24"/>
        </w:rPr>
        <w:t>Κινητική</w:t>
      </w:r>
      <w:r>
        <w:rPr>
          <w:spacing w:val="-5"/>
          <w:sz w:val="24"/>
        </w:rPr>
        <w:t xml:space="preserve"> </w:t>
      </w:r>
      <w:r>
        <w:rPr>
          <w:sz w:val="24"/>
        </w:rPr>
        <w:t>πρόθεση/νάρθηκας</w:t>
      </w:r>
      <w:r>
        <w:rPr>
          <w:spacing w:val="-4"/>
          <w:sz w:val="24"/>
        </w:rPr>
        <w:t xml:space="preserve"> </w:t>
      </w:r>
      <w:r>
        <w:rPr>
          <w:sz w:val="24"/>
        </w:rPr>
        <w:t>κάτω</w:t>
      </w:r>
      <w:r>
        <w:rPr>
          <w:spacing w:val="-3"/>
          <w:sz w:val="24"/>
        </w:rPr>
        <w:t xml:space="preserve"> </w:t>
      </w:r>
      <w:r>
        <w:rPr>
          <w:sz w:val="24"/>
        </w:rPr>
        <w:t>άκρου</w:t>
      </w:r>
    </w:p>
    <w:p w:rsidR="00F03322" w:rsidRDefault="00F03322">
      <w:pPr>
        <w:pStyle w:val="a3"/>
        <w:spacing w:before="9"/>
        <w:ind w:left="0" w:firstLine="0"/>
        <w:rPr>
          <w:sz w:val="29"/>
        </w:rPr>
      </w:pPr>
    </w:p>
    <w:p w:rsidR="00F03322" w:rsidRDefault="00EE0F92">
      <w:pPr>
        <w:pStyle w:val="1"/>
        <w:spacing w:before="0"/>
        <w:ind w:left="112" w:firstLine="0"/>
      </w:pPr>
      <w:r>
        <w:t>ΠΡΟΣΑΡΜΟΓΕΣ</w:t>
      </w:r>
      <w:r>
        <w:rPr>
          <w:spacing w:val="-6"/>
        </w:rPr>
        <w:t xml:space="preserve"> </w:t>
      </w:r>
      <w:r>
        <w:t>ΟΧΗΜΑΤΟΣ</w:t>
      </w:r>
    </w:p>
    <w:p w:rsidR="00F03322" w:rsidRDefault="00EE0F92">
      <w:pPr>
        <w:tabs>
          <w:tab w:val="left" w:pos="1497"/>
        </w:tabs>
        <w:spacing w:before="239"/>
        <w:ind w:left="508"/>
        <w:rPr>
          <w:b/>
          <w:sz w:val="24"/>
        </w:rPr>
      </w:pPr>
      <w:r>
        <w:rPr>
          <w:b/>
          <w:sz w:val="24"/>
        </w:rPr>
        <w:t>10.</w:t>
      </w:r>
      <w:r>
        <w:rPr>
          <w:rFonts w:ascii="Times New Roman" w:hAnsi="Times New Roman"/>
          <w:sz w:val="24"/>
        </w:rPr>
        <w:tab/>
      </w:r>
      <w:r>
        <w:rPr>
          <w:b/>
          <w:sz w:val="24"/>
        </w:rPr>
        <w:t>Τροποποιημένο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κιβώτιο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ταχυτήτων</w:t>
      </w:r>
    </w:p>
    <w:p w:rsidR="00F03322" w:rsidRDefault="00EE0F92">
      <w:pPr>
        <w:pStyle w:val="a3"/>
        <w:tabs>
          <w:tab w:val="left" w:pos="1497"/>
        </w:tabs>
        <w:spacing w:before="41"/>
        <w:ind w:left="508" w:firstLine="0"/>
      </w:pPr>
      <w:r>
        <w:t>10.02.</w:t>
      </w:r>
      <w:r>
        <w:rPr>
          <w:rFonts w:ascii="Times New Roman" w:hAnsi="Times New Roman"/>
        </w:rPr>
        <w:tab/>
      </w:r>
      <w:r>
        <w:t>Αυτόματη</w:t>
      </w:r>
      <w:r>
        <w:rPr>
          <w:spacing w:val="-4"/>
        </w:rPr>
        <w:t xml:space="preserve"> </w:t>
      </w:r>
      <w:r>
        <w:t>επιλογή</w:t>
      </w:r>
      <w:r>
        <w:rPr>
          <w:spacing w:val="-3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σχέσης</w:t>
      </w:r>
      <w:r>
        <w:rPr>
          <w:spacing w:val="-2"/>
        </w:rPr>
        <w:t xml:space="preserve"> </w:t>
      </w:r>
      <w:r>
        <w:t>μετάδοσης</w:t>
      </w:r>
    </w:p>
    <w:p w:rsidR="00F03322" w:rsidRDefault="00EE0F92">
      <w:pPr>
        <w:tabs>
          <w:tab w:val="left" w:pos="1497"/>
        </w:tabs>
        <w:spacing w:before="40"/>
        <w:ind w:left="1497" w:right="2948" w:hanging="989"/>
        <w:rPr>
          <w:sz w:val="24"/>
        </w:rPr>
      </w:pPr>
      <w:r>
        <w:rPr>
          <w:sz w:val="24"/>
        </w:rPr>
        <w:t>10.04.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Διάταξη ελέγχου προσαρμοσμένης μετάδοσης</w:t>
      </w:r>
      <w:r>
        <w:rPr>
          <w:spacing w:val="-82"/>
          <w:sz w:val="24"/>
        </w:rPr>
        <w:t xml:space="preserve"> </w:t>
      </w:r>
      <w:r>
        <w:rPr>
          <w:sz w:val="24"/>
        </w:rPr>
        <w:t>(</w:t>
      </w:r>
      <w:r>
        <w:rPr>
          <w:sz w:val="20"/>
        </w:rPr>
        <w:t>Προσαρμοσμένος</w:t>
      </w:r>
      <w:r>
        <w:rPr>
          <w:spacing w:val="-1"/>
          <w:sz w:val="20"/>
        </w:rPr>
        <w:t xml:space="preserve"> </w:t>
      </w:r>
      <w:r>
        <w:rPr>
          <w:sz w:val="20"/>
        </w:rPr>
        <w:t>μοχλός</w:t>
      </w:r>
      <w:r>
        <w:rPr>
          <w:spacing w:val="-3"/>
          <w:sz w:val="20"/>
        </w:rPr>
        <w:t xml:space="preserve"> </w:t>
      </w:r>
      <w:r>
        <w:rPr>
          <w:sz w:val="20"/>
        </w:rPr>
        <w:t>αλλαγής</w:t>
      </w:r>
      <w:r>
        <w:rPr>
          <w:spacing w:val="-1"/>
          <w:sz w:val="20"/>
        </w:rPr>
        <w:t xml:space="preserve"> </w:t>
      </w:r>
      <w:r>
        <w:rPr>
          <w:sz w:val="20"/>
        </w:rPr>
        <w:t>ταχυτήτων</w:t>
      </w:r>
      <w:r>
        <w:rPr>
          <w:sz w:val="24"/>
        </w:rPr>
        <w:t>)</w:t>
      </w:r>
    </w:p>
    <w:p w:rsidR="00F03322" w:rsidRDefault="00EE0F92">
      <w:pPr>
        <w:pStyle w:val="1"/>
        <w:numPr>
          <w:ilvl w:val="0"/>
          <w:numId w:val="21"/>
        </w:numPr>
        <w:tabs>
          <w:tab w:val="left" w:pos="1497"/>
          <w:tab w:val="left" w:pos="1498"/>
        </w:tabs>
        <w:spacing w:before="120"/>
        <w:ind w:hanging="990"/>
      </w:pPr>
      <w:r>
        <w:t>Τροποποιημένος</w:t>
      </w:r>
      <w:r>
        <w:rPr>
          <w:spacing w:val="-6"/>
        </w:rPr>
        <w:t xml:space="preserve"> </w:t>
      </w:r>
      <w:r>
        <w:t>συμπλέκτης</w:t>
      </w:r>
    </w:p>
    <w:p w:rsidR="00F03322" w:rsidRDefault="00EE0F92">
      <w:pPr>
        <w:pStyle w:val="a5"/>
        <w:numPr>
          <w:ilvl w:val="1"/>
          <w:numId w:val="21"/>
        </w:numPr>
        <w:tabs>
          <w:tab w:val="left" w:pos="1497"/>
          <w:tab w:val="left" w:pos="1498"/>
        </w:tabs>
        <w:spacing w:before="59"/>
        <w:ind w:hanging="990"/>
        <w:rPr>
          <w:sz w:val="24"/>
        </w:rPr>
      </w:pPr>
      <w:r>
        <w:rPr>
          <w:sz w:val="24"/>
        </w:rPr>
        <w:t>Προσαρμοσμένο</w:t>
      </w:r>
      <w:r>
        <w:rPr>
          <w:spacing w:val="-5"/>
          <w:sz w:val="24"/>
        </w:rPr>
        <w:t xml:space="preserve"> </w:t>
      </w:r>
      <w:r>
        <w:rPr>
          <w:sz w:val="24"/>
        </w:rPr>
        <w:t>ποδόπληκτρο</w:t>
      </w:r>
      <w:r>
        <w:rPr>
          <w:spacing w:val="-5"/>
          <w:sz w:val="24"/>
        </w:rPr>
        <w:t xml:space="preserve"> </w:t>
      </w:r>
      <w:r>
        <w:rPr>
          <w:sz w:val="24"/>
        </w:rPr>
        <w:t>συμπλέκτη</w:t>
      </w:r>
    </w:p>
    <w:p w:rsidR="00F03322" w:rsidRDefault="00EE0F92">
      <w:pPr>
        <w:pStyle w:val="a5"/>
        <w:numPr>
          <w:ilvl w:val="1"/>
          <w:numId w:val="21"/>
        </w:numPr>
        <w:tabs>
          <w:tab w:val="left" w:pos="1497"/>
          <w:tab w:val="left" w:pos="1498"/>
        </w:tabs>
        <w:ind w:hanging="990"/>
        <w:rPr>
          <w:sz w:val="24"/>
        </w:rPr>
      </w:pPr>
      <w:r>
        <w:rPr>
          <w:sz w:val="24"/>
        </w:rPr>
        <w:t>Χειροκίνητος</w:t>
      </w:r>
      <w:r>
        <w:rPr>
          <w:spacing w:val="-6"/>
          <w:sz w:val="24"/>
        </w:rPr>
        <w:t xml:space="preserve"> </w:t>
      </w:r>
      <w:r>
        <w:rPr>
          <w:sz w:val="24"/>
        </w:rPr>
        <w:t>συμπλέκτης</w:t>
      </w:r>
    </w:p>
    <w:p w:rsidR="00F03322" w:rsidRDefault="00EE0F92">
      <w:pPr>
        <w:pStyle w:val="a5"/>
        <w:numPr>
          <w:ilvl w:val="1"/>
          <w:numId w:val="21"/>
        </w:numPr>
        <w:tabs>
          <w:tab w:val="left" w:pos="1497"/>
          <w:tab w:val="left" w:pos="1498"/>
        </w:tabs>
        <w:spacing w:before="58"/>
        <w:ind w:hanging="990"/>
        <w:rPr>
          <w:sz w:val="24"/>
        </w:rPr>
      </w:pPr>
      <w:r>
        <w:rPr>
          <w:sz w:val="24"/>
        </w:rPr>
        <w:t>Αυτόματος</w:t>
      </w:r>
      <w:r>
        <w:rPr>
          <w:spacing w:val="-4"/>
          <w:sz w:val="24"/>
        </w:rPr>
        <w:t xml:space="preserve"> </w:t>
      </w:r>
      <w:r>
        <w:rPr>
          <w:sz w:val="24"/>
        </w:rPr>
        <w:t>συμπλέκτης</w:t>
      </w:r>
    </w:p>
    <w:p w:rsidR="00F03322" w:rsidRDefault="00EE0F92">
      <w:pPr>
        <w:pStyle w:val="a5"/>
        <w:numPr>
          <w:ilvl w:val="1"/>
          <w:numId w:val="21"/>
        </w:numPr>
        <w:tabs>
          <w:tab w:val="left" w:pos="1497"/>
          <w:tab w:val="left" w:pos="1498"/>
        </w:tabs>
        <w:spacing w:before="62"/>
        <w:ind w:right="1466"/>
        <w:rPr>
          <w:sz w:val="24"/>
        </w:rPr>
      </w:pPr>
      <w:r>
        <w:rPr>
          <w:sz w:val="24"/>
        </w:rPr>
        <w:t>Μέτρα αποφυγής της παρεμπόδισης ή της λειτουργίας του</w:t>
      </w:r>
      <w:r>
        <w:rPr>
          <w:spacing w:val="-83"/>
          <w:sz w:val="24"/>
        </w:rPr>
        <w:t xml:space="preserve"> </w:t>
      </w:r>
      <w:r>
        <w:rPr>
          <w:sz w:val="24"/>
        </w:rPr>
        <w:t>ποδόπληκτρου</w:t>
      </w:r>
      <w:r>
        <w:rPr>
          <w:spacing w:val="-2"/>
          <w:sz w:val="24"/>
        </w:rPr>
        <w:t xml:space="preserve"> </w:t>
      </w:r>
      <w:r>
        <w:rPr>
          <w:sz w:val="24"/>
        </w:rPr>
        <w:t>συμπλέκτη</w:t>
      </w:r>
    </w:p>
    <w:p w:rsidR="00F03322" w:rsidRDefault="00EE0F92">
      <w:pPr>
        <w:pStyle w:val="1"/>
        <w:numPr>
          <w:ilvl w:val="0"/>
          <w:numId w:val="20"/>
        </w:numPr>
        <w:tabs>
          <w:tab w:val="left" w:pos="1497"/>
          <w:tab w:val="left" w:pos="1498"/>
        </w:tabs>
        <w:spacing w:before="239"/>
        <w:ind w:hanging="990"/>
      </w:pPr>
      <w:r>
        <w:t>Τροποποιημένα</w:t>
      </w:r>
      <w:r>
        <w:rPr>
          <w:spacing w:val="-5"/>
        </w:rPr>
        <w:t xml:space="preserve"> </w:t>
      </w:r>
      <w:r>
        <w:t>συστήματα</w:t>
      </w:r>
      <w:r>
        <w:rPr>
          <w:spacing w:val="-5"/>
        </w:rPr>
        <w:t xml:space="preserve"> </w:t>
      </w:r>
      <w:r>
        <w:t>πέδησης</w:t>
      </w:r>
    </w:p>
    <w:p w:rsidR="00F03322" w:rsidRDefault="00EE0F92">
      <w:pPr>
        <w:pStyle w:val="a5"/>
        <w:numPr>
          <w:ilvl w:val="1"/>
          <w:numId w:val="20"/>
        </w:numPr>
        <w:tabs>
          <w:tab w:val="left" w:pos="1497"/>
          <w:tab w:val="left" w:pos="1498"/>
        </w:tabs>
        <w:spacing w:before="59"/>
        <w:ind w:hanging="990"/>
        <w:rPr>
          <w:sz w:val="24"/>
        </w:rPr>
      </w:pPr>
      <w:r>
        <w:rPr>
          <w:sz w:val="24"/>
        </w:rPr>
        <w:t>Προσαρμοσμένο</w:t>
      </w:r>
      <w:r>
        <w:rPr>
          <w:spacing w:val="-5"/>
          <w:sz w:val="24"/>
        </w:rPr>
        <w:t xml:space="preserve"> </w:t>
      </w:r>
      <w:r>
        <w:rPr>
          <w:sz w:val="24"/>
        </w:rPr>
        <w:t>ποδόπληκτρο</w:t>
      </w:r>
      <w:r>
        <w:rPr>
          <w:spacing w:val="-5"/>
          <w:sz w:val="24"/>
        </w:rPr>
        <w:t xml:space="preserve"> </w:t>
      </w:r>
      <w:r>
        <w:rPr>
          <w:sz w:val="24"/>
        </w:rPr>
        <w:t>«πέδησης».</w:t>
      </w:r>
    </w:p>
    <w:p w:rsidR="00F03322" w:rsidRDefault="00EE0F92">
      <w:pPr>
        <w:pStyle w:val="a5"/>
        <w:numPr>
          <w:ilvl w:val="1"/>
          <w:numId w:val="19"/>
        </w:numPr>
        <w:tabs>
          <w:tab w:val="left" w:pos="1497"/>
          <w:tab w:val="left" w:pos="1498"/>
        </w:tabs>
        <w:ind w:hanging="990"/>
        <w:rPr>
          <w:sz w:val="24"/>
        </w:rPr>
      </w:pPr>
      <w:r>
        <w:rPr>
          <w:sz w:val="24"/>
        </w:rPr>
        <w:t>Ποδόπληκτρο</w:t>
      </w:r>
      <w:r>
        <w:rPr>
          <w:spacing w:val="-5"/>
          <w:sz w:val="24"/>
        </w:rPr>
        <w:t xml:space="preserve"> </w:t>
      </w:r>
      <w:r>
        <w:rPr>
          <w:sz w:val="24"/>
        </w:rPr>
        <w:t>πέδησης</w:t>
      </w:r>
      <w:r>
        <w:rPr>
          <w:spacing w:val="-3"/>
          <w:sz w:val="24"/>
        </w:rPr>
        <w:t xml:space="preserve"> </w:t>
      </w:r>
      <w:r>
        <w:rPr>
          <w:sz w:val="24"/>
        </w:rPr>
        <w:t>κατάλληλο για</w:t>
      </w:r>
      <w:r>
        <w:rPr>
          <w:spacing w:val="-4"/>
          <w:sz w:val="24"/>
        </w:rPr>
        <w:t xml:space="preserve"> </w:t>
      </w:r>
      <w:r>
        <w:rPr>
          <w:sz w:val="24"/>
        </w:rPr>
        <w:t>το αριστερό</w:t>
      </w:r>
      <w:r>
        <w:rPr>
          <w:spacing w:val="-3"/>
          <w:sz w:val="24"/>
        </w:rPr>
        <w:t xml:space="preserve"> </w:t>
      </w:r>
      <w:r>
        <w:rPr>
          <w:sz w:val="24"/>
        </w:rPr>
        <w:t>πόδι</w:t>
      </w:r>
    </w:p>
    <w:p w:rsidR="00F03322" w:rsidRDefault="00EE0F92">
      <w:pPr>
        <w:pStyle w:val="a5"/>
        <w:numPr>
          <w:ilvl w:val="1"/>
          <w:numId w:val="19"/>
        </w:numPr>
        <w:tabs>
          <w:tab w:val="left" w:pos="1497"/>
          <w:tab w:val="left" w:pos="1498"/>
        </w:tabs>
        <w:spacing w:before="59"/>
        <w:ind w:hanging="990"/>
        <w:rPr>
          <w:sz w:val="24"/>
        </w:rPr>
      </w:pPr>
      <w:r>
        <w:rPr>
          <w:sz w:val="24"/>
        </w:rPr>
        <w:t>Συρόμενο</w:t>
      </w:r>
      <w:r>
        <w:rPr>
          <w:spacing w:val="-5"/>
          <w:sz w:val="24"/>
        </w:rPr>
        <w:t xml:space="preserve"> </w:t>
      </w:r>
      <w:r>
        <w:rPr>
          <w:sz w:val="24"/>
        </w:rPr>
        <w:t>ποδόπληκτρο</w:t>
      </w:r>
      <w:r>
        <w:rPr>
          <w:spacing w:val="-4"/>
          <w:sz w:val="24"/>
        </w:rPr>
        <w:t xml:space="preserve"> </w:t>
      </w:r>
      <w:r>
        <w:rPr>
          <w:sz w:val="24"/>
        </w:rPr>
        <w:t>πέδησης</w:t>
      </w:r>
    </w:p>
    <w:p w:rsidR="00F03322" w:rsidRDefault="00EE0F92">
      <w:pPr>
        <w:pStyle w:val="a5"/>
        <w:numPr>
          <w:ilvl w:val="1"/>
          <w:numId w:val="19"/>
        </w:numPr>
        <w:tabs>
          <w:tab w:val="left" w:pos="1497"/>
          <w:tab w:val="left" w:pos="1498"/>
        </w:tabs>
        <w:ind w:hanging="990"/>
        <w:rPr>
          <w:sz w:val="24"/>
        </w:rPr>
      </w:pPr>
      <w:r>
        <w:rPr>
          <w:sz w:val="24"/>
        </w:rPr>
        <w:t>Ποδόπληκτ</w:t>
      </w:r>
      <w:r>
        <w:rPr>
          <w:sz w:val="24"/>
        </w:rPr>
        <w:t>ρο</w:t>
      </w:r>
      <w:r>
        <w:rPr>
          <w:spacing w:val="-6"/>
          <w:sz w:val="24"/>
        </w:rPr>
        <w:t xml:space="preserve"> </w:t>
      </w:r>
      <w:r>
        <w:rPr>
          <w:sz w:val="24"/>
        </w:rPr>
        <w:t>πέδησης</w:t>
      </w:r>
      <w:r>
        <w:rPr>
          <w:spacing w:val="-3"/>
          <w:sz w:val="24"/>
        </w:rPr>
        <w:t xml:space="preserve"> </w:t>
      </w:r>
      <w:r>
        <w:rPr>
          <w:sz w:val="24"/>
        </w:rPr>
        <w:t>μεταβλητής</w:t>
      </w:r>
      <w:r>
        <w:rPr>
          <w:spacing w:val="-3"/>
          <w:sz w:val="24"/>
        </w:rPr>
        <w:t xml:space="preserve"> </w:t>
      </w:r>
      <w:r>
        <w:rPr>
          <w:sz w:val="24"/>
        </w:rPr>
        <w:t>κλίσης</w:t>
      </w:r>
    </w:p>
    <w:p w:rsidR="00F03322" w:rsidRDefault="00EE0F92">
      <w:pPr>
        <w:pStyle w:val="a5"/>
        <w:numPr>
          <w:ilvl w:val="1"/>
          <w:numId w:val="19"/>
        </w:numPr>
        <w:tabs>
          <w:tab w:val="left" w:pos="1497"/>
          <w:tab w:val="left" w:pos="1498"/>
        </w:tabs>
        <w:spacing w:before="59"/>
        <w:ind w:hanging="990"/>
        <w:rPr>
          <w:sz w:val="24"/>
        </w:rPr>
      </w:pPr>
      <w:r>
        <w:rPr>
          <w:sz w:val="24"/>
        </w:rPr>
        <w:t>Χειροκίνητη</w:t>
      </w:r>
      <w:r>
        <w:rPr>
          <w:spacing w:val="-6"/>
          <w:sz w:val="24"/>
        </w:rPr>
        <w:t xml:space="preserve"> </w:t>
      </w:r>
      <w:r>
        <w:rPr>
          <w:sz w:val="24"/>
        </w:rPr>
        <w:t>πέδηση</w:t>
      </w:r>
    </w:p>
    <w:p w:rsidR="00F03322" w:rsidRDefault="00EE0F92">
      <w:pPr>
        <w:pStyle w:val="a5"/>
        <w:numPr>
          <w:ilvl w:val="1"/>
          <w:numId w:val="19"/>
        </w:numPr>
        <w:tabs>
          <w:tab w:val="left" w:pos="1497"/>
          <w:tab w:val="left" w:pos="1498"/>
        </w:tabs>
        <w:ind w:right="388"/>
        <w:rPr>
          <w:sz w:val="24"/>
        </w:rPr>
      </w:pPr>
      <w:r>
        <w:rPr>
          <w:sz w:val="24"/>
        </w:rPr>
        <w:t>Λειτουργία της πέδης με μέγιστη δύναμη ..… N (Η δύναμη αυτή</w:t>
      </w:r>
      <w:r>
        <w:rPr>
          <w:spacing w:val="1"/>
          <w:sz w:val="24"/>
        </w:rPr>
        <w:t xml:space="preserve"> </w:t>
      </w:r>
      <w:r>
        <w:rPr>
          <w:sz w:val="24"/>
        </w:rPr>
        <w:t>καταδεικνύει την ικανότητα του οδηγού να λειτουργεί το σύστημα)</w:t>
      </w:r>
      <w:r>
        <w:rPr>
          <w:spacing w:val="-83"/>
          <w:sz w:val="24"/>
        </w:rPr>
        <w:t xml:space="preserve"> </w:t>
      </w:r>
      <w:r>
        <w:rPr>
          <w:sz w:val="24"/>
        </w:rPr>
        <w:t>(π.χ.:</w:t>
      </w:r>
      <w:r>
        <w:rPr>
          <w:spacing w:val="-3"/>
          <w:sz w:val="24"/>
        </w:rPr>
        <w:t xml:space="preserve"> </w:t>
      </w:r>
      <w:r>
        <w:rPr>
          <w:sz w:val="24"/>
        </w:rPr>
        <w:t>“20.07(300N)”)</w:t>
      </w:r>
    </w:p>
    <w:p w:rsidR="00F03322" w:rsidRDefault="00EE0F92">
      <w:pPr>
        <w:spacing w:line="247" w:lineRule="auto"/>
        <w:ind w:left="1497" w:right="235"/>
        <w:rPr>
          <w:sz w:val="20"/>
        </w:rPr>
      </w:pPr>
      <w:r>
        <w:rPr>
          <w:rFonts w:ascii="Times New Roman" w:hAnsi="Times New Roman"/>
          <w:sz w:val="24"/>
        </w:rPr>
        <w:t>(</w:t>
      </w:r>
      <w:r>
        <w:rPr>
          <w:sz w:val="20"/>
        </w:rPr>
        <w:t>Ο</w:t>
      </w:r>
      <w:r>
        <w:rPr>
          <w:spacing w:val="-3"/>
          <w:sz w:val="20"/>
        </w:rPr>
        <w:t xml:space="preserve"> </w:t>
      </w:r>
      <w:r>
        <w:rPr>
          <w:sz w:val="20"/>
        </w:rPr>
        <w:t>υποκωδικός/παρατήρηση</w:t>
      </w:r>
      <w:r>
        <w:rPr>
          <w:spacing w:val="-4"/>
          <w:sz w:val="20"/>
        </w:rPr>
        <w:t xml:space="preserve"> </w:t>
      </w:r>
      <w:r>
        <w:rPr>
          <w:sz w:val="20"/>
        </w:rPr>
        <w:t>20.07</w:t>
      </w:r>
      <w:r>
        <w:rPr>
          <w:spacing w:val="-3"/>
          <w:sz w:val="20"/>
        </w:rPr>
        <w:t xml:space="preserve"> </w:t>
      </w:r>
      <w:r>
        <w:rPr>
          <w:sz w:val="20"/>
        </w:rPr>
        <w:t>εφαρμόζεται</w:t>
      </w:r>
      <w:r>
        <w:rPr>
          <w:spacing w:val="-2"/>
          <w:sz w:val="20"/>
        </w:rPr>
        <w:t xml:space="preserve"> </w:t>
      </w:r>
      <w:r>
        <w:rPr>
          <w:sz w:val="20"/>
        </w:rPr>
        <w:t>σε</w:t>
      </w:r>
      <w:r>
        <w:rPr>
          <w:spacing w:val="-4"/>
          <w:sz w:val="20"/>
        </w:rPr>
        <w:t xml:space="preserve"> </w:t>
      </w:r>
      <w:r>
        <w:rPr>
          <w:sz w:val="20"/>
        </w:rPr>
        <w:t>Α.Ο.</w:t>
      </w:r>
      <w:r>
        <w:rPr>
          <w:spacing w:val="-4"/>
          <w:sz w:val="20"/>
        </w:rPr>
        <w:t xml:space="preserve"> </w:t>
      </w:r>
      <w:r>
        <w:rPr>
          <w:sz w:val="20"/>
        </w:rPr>
        <w:t>των</w:t>
      </w:r>
      <w:r>
        <w:rPr>
          <w:spacing w:val="-5"/>
          <w:sz w:val="20"/>
        </w:rPr>
        <w:t xml:space="preserve"> </w:t>
      </w:r>
      <w:r>
        <w:rPr>
          <w:sz w:val="20"/>
        </w:rPr>
        <w:t>οποίων</w:t>
      </w:r>
      <w:r>
        <w:rPr>
          <w:spacing w:val="-5"/>
          <w:sz w:val="20"/>
        </w:rPr>
        <w:t xml:space="preserve"> </w:t>
      </w:r>
      <w:r>
        <w:rPr>
          <w:sz w:val="20"/>
        </w:rPr>
        <w:t>οι</w:t>
      </w:r>
      <w:r>
        <w:rPr>
          <w:spacing w:val="-1"/>
          <w:sz w:val="20"/>
        </w:rPr>
        <w:t xml:space="preserve"> </w:t>
      </w:r>
      <w:r>
        <w:rPr>
          <w:sz w:val="20"/>
        </w:rPr>
        <w:t>οδηγοί</w:t>
      </w:r>
      <w:r>
        <w:rPr>
          <w:spacing w:val="-68"/>
          <w:sz w:val="20"/>
        </w:rPr>
        <w:t xml:space="preserve"> </w:t>
      </w:r>
      <w:r>
        <w:rPr>
          <w:sz w:val="20"/>
        </w:rPr>
        <w:t>έχουν</w:t>
      </w:r>
      <w:r>
        <w:rPr>
          <w:spacing w:val="-3"/>
          <w:sz w:val="20"/>
        </w:rPr>
        <w:t xml:space="preserve"> </w:t>
      </w:r>
      <w:r>
        <w:rPr>
          <w:sz w:val="20"/>
        </w:rPr>
        <w:t>μειωμένη</w:t>
      </w:r>
      <w:r>
        <w:rPr>
          <w:spacing w:val="-3"/>
          <w:sz w:val="20"/>
        </w:rPr>
        <w:t xml:space="preserve"> </w:t>
      </w:r>
      <w:r>
        <w:rPr>
          <w:sz w:val="20"/>
        </w:rPr>
        <w:t>δύναμη</w:t>
      </w:r>
      <w:r>
        <w:rPr>
          <w:spacing w:val="-3"/>
          <w:sz w:val="20"/>
        </w:rPr>
        <w:t xml:space="preserve"> </w:t>
      </w:r>
      <w:r>
        <w:rPr>
          <w:sz w:val="20"/>
        </w:rPr>
        <w:t>και</w:t>
      </w:r>
      <w:r>
        <w:rPr>
          <w:spacing w:val="-2"/>
          <w:sz w:val="20"/>
        </w:rPr>
        <w:t xml:space="preserve"> </w:t>
      </w:r>
      <w:r>
        <w:rPr>
          <w:sz w:val="20"/>
        </w:rPr>
        <w:t>δεν</w:t>
      </w:r>
      <w:r>
        <w:rPr>
          <w:spacing w:val="-4"/>
          <w:sz w:val="20"/>
        </w:rPr>
        <w:t xml:space="preserve"> </w:t>
      </w:r>
      <w:r>
        <w:rPr>
          <w:sz w:val="20"/>
        </w:rPr>
        <w:t>είναι</w:t>
      </w:r>
      <w:r>
        <w:rPr>
          <w:spacing w:val="-1"/>
          <w:sz w:val="20"/>
        </w:rPr>
        <w:t xml:space="preserve"> </w:t>
      </w:r>
      <w:r>
        <w:rPr>
          <w:sz w:val="20"/>
        </w:rPr>
        <w:t>ικανοί</w:t>
      </w:r>
      <w:r>
        <w:rPr>
          <w:spacing w:val="-2"/>
          <w:sz w:val="20"/>
        </w:rPr>
        <w:t xml:space="preserve"> </w:t>
      </w:r>
      <w:r>
        <w:rPr>
          <w:sz w:val="20"/>
        </w:rPr>
        <w:t>να</w:t>
      </w:r>
      <w:r>
        <w:rPr>
          <w:spacing w:val="-6"/>
          <w:sz w:val="20"/>
        </w:rPr>
        <w:t xml:space="preserve"> </w:t>
      </w:r>
      <w:r>
        <w:rPr>
          <w:sz w:val="20"/>
        </w:rPr>
        <w:t>χρησιμοποιήσουν</w:t>
      </w:r>
      <w:r>
        <w:rPr>
          <w:spacing w:val="-4"/>
          <w:sz w:val="20"/>
        </w:rPr>
        <w:t xml:space="preserve"> </w:t>
      </w:r>
      <w:r>
        <w:rPr>
          <w:sz w:val="20"/>
        </w:rPr>
        <w:t>πλήρως</w:t>
      </w:r>
      <w:r>
        <w:rPr>
          <w:spacing w:val="-4"/>
          <w:sz w:val="20"/>
        </w:rPr>
        <w:t xml:space="preserve"> </w:t>
      </w:r>
      <w:r>
        <w:rPr>
          <w:sz w:val="20"/>
        </w:rPr>
        <w:t>ένα</w:t>
      </w:r>
    </w:p>
    <w:p w:rsidR="00F03322" w:rsidRDefault="00F03322">
      <w:pPr>
        <w:spacing w:line="247" w:lineRule="auto"/>
        <w:rPr>
          <w:sz w:val="20"/>
        </w:rPr>
        <w:sectPr w:rsidR="00F03322">
          <w:footerReference w:type="default" r:id="rId7"/>
          <w:type w:val="continuous"/>
          <w:pgSz w:w="11900" w:h="16840"/>
          <w:pgMar w:top="1060" w:right="980" w:bottom="980" w:left="1020" w:header="720" w:footer="786" w:gutter="0"/>
          <w:pgNumType w:start="1"/>
          <w:cols w:space="720"/>
        </w:sectPr>
      </w:pPr>
    </w:p>
    <w:p w:rsidR="00F03322" w:rsidRDefault="00EE0F92">
      <w:pPr>
        <w:spacing w:before="73"/>
        <w:ind w:left="1497" w:right="235"/>
        <w:rPr>
          <w:sz w:val="24"/>
        </w:rPr>
      </w:pPr>
      <w:r>
        <w:rPr>
          <w:sz w:val="20"/>
        </w:rPr>
        <w:lastRenderedPageBreak/>
        <w:t>τυπικό</w:t>
      </w:r>
      <w:r>
        <w:rPr>
          <w:spacing w:val="-2"/>
          <w:sz w:val="20"/>
        </w:rPr>
        <w:t xml:space="preserve"> </w:t>
      </w:r>
      <w:r>
        <w:rPr>
          <w:sz w:val="20"/>
        </w:rPr>
        <w:t>σύστημα</w:t>
      </w:r>
      <w:r>
        <w:rPr>
          <w:spacing w:val="-1"/>
          <w:sz w:val="20"/>
        </w:rPr>
        <w:t xml:space="preserve"> </w:t>
      </w:r>
      <w:r>
        <w:rPr>
          <w:sz w:val="20"/>
        </w:rPr>
        <w:t>πέδησης.</w:t>
      </w:r>
      <w:r>
        <w:rPr>
          <w:spacing w:val="-1"/>
          <w:sz w:val="20"/>
        </w:rPr>
        <w:t xml:space="preserve"> </w:t>
      </w:r>
      <w:r>
        <w:rPr>
          <w:sz w:val="20"/>
        </w:rPr>
        <w:t>Ο</w:t>
      </w:r>
      <w:r>
        <w:rPr>
          <w:spacing w:val="-5"/>
          <w:sz w:val="20"/>
        </w:rPr>
        <w:t xml:space="preserve"> </w:t>
      </w:r>
      <w:r>
        <w:rPr>
          <w:sz w:val="20"/>
        </w:rPr>
        <w:t>20.07</w:t>
      </w:r>
      <w:r>
        <w:rPr>
          <w:spacing w:val="-2"/>
          <w:sz w:val="20"/>
        </w:rPr>
        <w:t xml:space="preserve"> </w:t>
      </w:r>
      <w:r>
        <w:rPr>
          <w:sz w:val="20"/>
        </w:rPr>
        <w:t>είναι</w:t>
      </w:r>
      <w:r>
        <w:rPr>
          <w:spacing w:val="-1"/>
          <w:sz w:val="20"/>
        </w:rPr>
        <w:t xml:space="preserve"> </w:t>
      </w:r>
      <w:r>
        <w:rPr>
          <w:sz w:val="20"/>
        </w:rPr>
        <w:t>&lt;500</w:t>
      </w:r>
      <w:r>
        <w:rPr>
          <w:spacing w:val="-2"/>
          <w:sz w:val="20"/>
        </w:rPr>
        <w:t xml:space="preserve"> </w:t>
      </w:r>
      <w:r>
        <w:rPr>
          <w:sz w:val="20"/>
        </w:rPr>
        <w:t>Ν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ECE</w:t>
      </w:r>
      <w:r>
        <w:rPr>
          <w:spacing w:val="-4"/>
          <w:sz w:val="20"/>
        </w:rPr>
        <w:t xml:space="preserve"> </w:t>
      </w:r>
      <w:r>
        <w:rPr>
          <w:sz w:val="20"/>
        </w:rPr>
        <w:t>R</w:t>
      </w:r>
      <w:r>
        <w:rPr>
          <w:spacing w:val="-3"/>
          <w:sz w:val="20"/>
        </w:rPr>
        <w:t xml:space="preserve"> </w:t>
      </w:r>
      <w:r>
        <w:rPr>
          <w:sz w:val="20"/>
        </w:rPr>
        <w:t>13-H).</w:t>
      </w:r>
      <w:r>
        <w:rPr>
          <w:spacing w:val="-1"/>
          <w:sz w:val="20"/>
        </w:rPr>
        <w:t xml:space="preserve"> </w:t>
      </w:r>
      <w:r>
        <w:rPr>
          <w:sz w:val="20"/>
        </w:rPr>
        <w:t>Η</w:t>
      </w:r>
      <w:r>
        <w:rPr>
          <w:spacing w:val="-2"/>
          <w:sz w:val="20"/>
        </w:rPr>
        <w:t xml:space="preserve"> </w:t>
      </w:r>
      <w:r>
        <w:rPr>
          <w:sz w:val="20"/>
        </w:rPr>
        <w:t>δύναμη</w:t>
      </w:r>
      <w:r>
        <w:rPr>
          <w:spacing w:val="-67"/>
          <w:sz w:val="20"/>
        </w:rPr>
        <w:t xml:space="preserve"> </w:t>
      </w:r>
      <w:r>
        <w:rPr>
          <w:sz w:val="20"/>
        </w:rPr>
        <w:t>αυτή</w:t>
      </w:r>
      <w:r>
        <w:rPr>
          <w:spacing w:val="-1"/>
          <w:sz w:val="20"/>
        </w:rPr>
        <w:t xml:space="preserve"> </w:t>
      </w:r>
      <w:r>
        <w:rPr>
          <w:sz w:val="20"/>
        </w:rPr>
        <w:t>μετριέται</w:t>
      </w:r>
      <w:r>
        <w:rPr>
          <w:spacing w:val="2"/>
          <w:sz w:val="20"/>
        </w:rPr>
        <w:t xml:space="preserve"> </w:t>
      </w:r>
      <w:r>
        <w:rPr>
          <w:sz w:val="20"/>
        </w:rPr>
        <w:t>σε</w:t>
      </w:r>
      <w:r>
        <w:rPr>
          <w:spacing w:val="-1"/>
          <w:sz w:val="20"/>
        </w:rPr>
        <w:t xml:space="preserve"> </w:t>
      </w:r>
      <w:r>
        <w:rPr>
          <w:sz w:val="20"/>
        </w:rPr>
        <w:t>Newtons.</w:t>
      </w:r>
      <w:r>
        <w:rPr>
          <w:sz w:val="24"/>
        </w:rPr>
        <w:t>)</w:t>
      </w:r>
    </w:p>
    <w:p w:rsidR="00F03322" w:rsidRDefault="00EE0F92">
      <w:pPr>
        <w:pStyle w:val="a3"/>
        <w:tabs>
          <w:tab w:val="left" w:pos="1497"/>
        </w:tabs>
        <w:spacing w:before="59"/>
        <w:ind w:left="508" w:firstLine="0"/>
      </w:pPr>
      <w:r>
        <w:t>20.09.</w:t>
      </w:r>
      <w:r>
        <w:rPr>
          <w:rFonts w:ascii="Times New Roman" w:hAnsi="Times New Roman"/>
        </w:rPr>
        <w:tab/>
      </w:r>
      <w:r>
        <w:t>Προσαρμοσμένη</w:t>
      </w:r>
      <w:r>
        <w:rPr>
          <w:spacing w:val="-5"/>
        </w:rPr>
        <w:t xml:space="preserve"> </w:t>
      </w:r>
      <w:r>
        <w:t>πέδηση</w:t>
      </w:r>
      <w:r>
        <w:rPr>
          <w:spacing w:val="-4"/>
        </w:rPr>
        <w:t xml:space="preserve"> </w:t>
      </w:r>
      <w:r>
        <w:t>στάθμευσης</w:t>
      </w:r>
    </w:p>
    <w:p w:rsidR="00F03322" w:rsidRDefault="00EE0F92">
      <w:pPr>
        <w:pStyle w:val="a5"/>
        <w:numPr>
          <w:ilvl w:val="1"/>
          <w:numId w:val="18"/>
        </w:numPr>
        <w:tabs>
          <w:tab w:val="left" w:pos="1497"/>
          <w:tab w:val="left" w:pos="1498"/>
        </w:tabs>
        <w:ind w:right="1466"/>
        <w:rPr>
          <w:sz w:val="24"/>
        </w:rPr>
      </w:pPr>
      <w:r>
        <w:rPr>
          <w:sz w:val="24"/>
        </w:rPr>
        <w:t>Μέτρα αποφυγής της παρεμπόδισης ή της λειτουργίας του</w:t>
      </w:r>
      <w:r>
        <w:rPr>
          <w:spacing w:val="-83"/>
          <w:sz w:val="24"/>
        </w:rPr>
        <w:t xml:space="preserve"> </w:t>
      </w:r>
      <w:r>
        <w:rPr>
          <w:sz w:val="24"/>
        </w:rPr>
        <w:t>ποδόπληκτρου</w:t>
      </w:r>
      <w:r>
        <w:rPr>
          <w:spacing w:val="-2"/>
          <w:sz w:val="24"/>
        </w:rPr>
        <w:t xml:space="preserve"> </w:t>
      </w:r>
      <w:r>
        <w:rPr>
          <w:sz w:val="24"/>
        </w:rPr>
        <w:t>πέδησης</w:t>
      </w:r>
    </w:p>
    <w:p w:rsidR="00F03322" w:rsidRDefault="00EE0F92">
      <w:pPr>
        <w:pStyle w:val="a5"/>
        <w:numPr>
          <w:ilvl w:val="1"/>
          <w:numId w:val="18"/>
        </w:numPr>
        <w:tabs>
          <w:tab w:val="left" w:pos="1497"/>
          <w:tab w:val="left" w:pos="1498"/>
        </w:tabs>
        <w:spacing w:before="60"/>
        <w:ind w:hanging="990"/>
        <w:rPr>
          <w:sz w:val="24"/>
        </w:rPr>
      </w:pPr>
      <w:r>
        <w:rPr>
          <w:sz w:val="24"/>
        </w:rPr>
        <w:t>Λειτουργία</w:t>
      </w:r>
      <w:r>
        <w:rPr>
          <w:spacing w:val="-4"/>
          <w:sz w:val="24"/>
        </w:rPr>
        <w:t xml:space="preserve"> </w:t>
      </w:r>
      <w:r>
        <w:rPr>
          <w:sz w:val="24"/>
        </w:rPr>
        <w:t>της</w:t>
      </w:r>
      <w:r>
        <w:rPr>
          <w:spacing w:val="-2"/>
          <w:sz w:val="24"/>
        </w:rPr>
        <w:t xml:space="preserve"> </w:t>
      </w:r>
      <w:r>
        <w:rPr>
          <w:sz w:val="24"/>
        </w:rPr>
        <w:t>πέδησης</w:t>
      </w:r>
      <w:r>
        <w:rPr>
          <w:spacing w:val="-2"/>
          <w:sz w:val="24"/>
        </w:rPr>
        <w:t xml:space="preserve"> </w:t>
      </w:r>
      <w:r>
        <w:rPr>
          <w:sz w:val="24"/>
        </w:rPr>
        <w:t>με</w:t>
      </w:r>
      <w:r>
        <w:rPr>
          <w:spacing w:val="-3"/>
          <w:sz w:val="24"/>
        </w:rPr>
        <w:t xml:space="preserve"> </w:t>
      </w:r>
      <w:r>
        <w:rPr>
          <w:sz w:val="24"/>
        </w:rPr>
        <w:t>το</w:t>
      </w:r>
      <w:r>
        <w:rPr>
          <w:spacing w:val="-2"/>
          <w:sz w:val="24"/>
        </w:rPr>
        <w:t xml:space="preserve"> </w:t>
      </w:r>
      <w:r>
        <w:rPr>
          <w:sz w:val="24"/>
        </w:rPr>
        <w:t>γόνατο</w:t>
      </w:r>
    </w:p>
    <w:p w:rsidR="00F03322" w:rsidRDefault="00EE0F92">
      <w:pPr>
        <w:pStyle w:val="a5"/>
        <w:numPr>
          <w:ilvl w:val="1"/>
          <w:numId w:val="18"/>
        </w:numPr>
        <w:tabs>
          <w:tab w:val="left" w:pos="1497"/>
          <w:tab w:val="left" w:pos="1498"/>
        </w:tabs>
        <w:spacing w:before="58"/>
        <w:ind w:right="197"/>
        <w:rPr>
          <w:sz w:val="24"/>
        </w:rPr>
      </w:pPr>
      <w:r>
        <w:rPr>
          <w:sz w:val="24"/>
        </w:rPr>
        <w:t>Λειτουργία του συστήματος πέδησης με την υποβοήθηση εξωτερικής</w:t>
      </w:r>
      <w:r>
        <w:rPr>
          <w:spacing w:val="-82"/>
          <w:sz w:val="24"/>
        </w:rPr>
        <w:t xml:space="preserve"> </w:t>
      </w:r>
      <w:r>
        <w:rPr>
          <w:sz w:val="24"/>
        </w:rPr>
        <w:t>δύναμης</w:t>
      </w:r>
      <w:r>
        <w:rPr>
          <w:spacing w:val="-1"/>
          <w:sz w:val="24"/>
        </w:rPr>
        <w:t xml:space="preserve"> </w:t>
      </w:r>
      <w:r>
        <w:rPr>
          <w:sz w:val="20"/>
        </w:rPr>
        <w:t>(πριν</w:t>
      </w:r>
      <w:r>
        <w:rPr>
          <w:spacing w:val="-2"/>
          <w:sz w:val="20"/>
        </w:rPr>
        <w:t xml:space="preserve"> </w:t>
      </w:r>
      <w:r>
        <w:rPr>
          <w:sz w:val="20"/>
        </w:rPr>
        <w:t>Ηλεκτρική πέδηση</w:t>
      </w:r>
      <w:r>
        <w:rPr>
          <w:spacing w:val="-1"/>
          <w:sz w:val="20"/>
        </w:rPr>
        <w:t xml:space="preserve"> </w:t>
      </w:r>
      <w:r>
        <w:rPr>
          <w:sz w:val="20"/>
        </w:rPr>
        <w:t>πορείας</w:t>
      </w:r>
      <w:r>
        <w:rPr>
          <w:sz w:val="24"/>
        </w:rPr>
        <w:t>)</w:t>
      </w:r>
    </w:p>
    <w:p w:rsidR="00F03322" w:rsidRDefault="00EE0F92">
      <w:pPr>
        <w:pStyle w:val="1"/>
        <w:numPr>
          <w:ilvl w:val="0"/>
          <w:numId w:val="17"/>
        </w:numPr>
        <w:tabs>
          <w:tab w:val="left" w:pos="1497"/>
          <w:tab w:val="left" w:pos="1498"/>
        </w:tabs>
        <w:ind w:hanging="990"/>
      </w:pPr>
      <w:r>
        <w:t>Τροποποιημένο</w:t>
      </w:r>
      <w:r>
        <w:rPr>
          <w:spacing w:val="-8"/>
        </w:rPr>
        <w:t xml:space="preserve"> </w:t>
      </w:r>
      <w:r>
        <w:t>σύστημα</w:t>
      </w:r>
      <w:r>
        <w:rPr>
          <w:spacing w:val="-7"/>
        </w:rPr>
        <w:t xml:space="preserve"> </w:t>
      </w:r>
      <w:r>
        <w:t>επιτάχυνσης</w:t>
      </w:r>
    </w:p>
    <w:p w:rsidR="00F03322" w:rsidRDefault="00EE0F92">
      <w:pPr>
        <w:pStyle w:val="a5"/>
        <w:numPr>
          <w:ilvl w:val="1"/>
          <w:numId w:val="17"/>
        </w:numPr>
        <w:tabs>
          <w:tab w:val="left" w:pos="1497"/>
          <w:tab w:val="left" w:pos="1498"/>
        </w:tabs>
        <w:ind w:hanging="990"/>
        <w:rPr>
          <w:sz w:val="24"/>
        </w:rPr>
      </w:pPr>
      <w:r>
        <w:rPr>
          <w:sz w:val="24"/>
        </w:rPr>
        <w:t>Προσαρμοσμένο</w:t>
      </w:r>
      <w:r>
        <w:rPr>
          <w:spacing w:val="-7"/>
          <w:sz w:val="24"/>
        </w:rPr>
        <w:t xml:space="preserve"> </w:t>
      </w:r>
      <w:r>
        <w:rPr>
          <w:sz w:val="24"/>
        </w:rPr>
        <w:t>ποδόπληκτρο</w:t>
      </w:r>
      <w:r>
        <w:rPr>
          <w:spacing w:val="-6"/>
          <w:sz w:val="24"/>
        </w:rPr>
        <w:t xml:space="preserve"> </w:t>
      </w:r>
      <w:r>
        <w:rPr>
          <w:sz w:val="24"/>
        </w:rPr>
        <w:t>επιταχυντή</w:t>
      </w:r>
    </w:p>
    <w:p w:rsidR="00F03322" w:rsidRDefault="00EE0F92">
      <w:pPr>
        <w:pStyle w:val="a5"/>
        <w:numPr>
          <w:ilvl w:val="1"/>
          <w:numId w:val="16"/>
        </w:numPr>
        <w:tabs>
          <w:tab w:val="left" w:pos="1497"/>
          <w:tab w:val="left" w:pos="1498"/>
        </w:tabs>
        <w:spacing w:before="59"/>
        <w:ind w:hanging="990"/>
        <w:rPr>
          <w:sz w:val="24"/>
        </w:rPr>
      </w:pPr>
      <w:r>
        <w:rPr>
          <w:sz w:val="24"/>
        </w:rPr>
        <w:t>Ποδόπληκτρο</w:t>
      </w:r>
      <w:r>
        <w:rPr>
          <w:spacing w:val="-5"/>
          <w:sz w:val="24"/>
        </w:rPr>
        <w:t xml:space="preserve"> </w:t>
      </w:r>
      <w:r>
        <w:rPr>
          <w:sz w:val="24"/>
        </w:rPr>
        <w:t>επιταχυντή</w:t>
      </w:r>
      <w:r>
        <w:rPr>
          <w:spacing w:val="-6"/>
          <w:sz w:val="24"/>
        </w:rPr>
        <w:t xml:space="preserve"> </w:t>
      </w:r>
      <w:r>
        <w:rPr>
          <w:sz w:val="24"/>
        </w:rPr>
        <w:t>μεταβλητής</w:t>
      </w:r>
      <w:r>
        <w:rPr>
          <w:spacing w:val="-5"/>
          <w:sz w:val="24"/>
        </w:rPr>
        <w:t xml:space="preserve"> </w:t>
      </w:r>
      <w:r>
        <w:rPr>
          <w:sz w:val="24"/>
        </w:rPr>
        <w:t>κλίσης</w:t>
      </w:r>
    </w:p>
    <w:p w:rsidR="00F03322" w:rsidRDefault="00EE0F92">
      <w:pPr>
        <w:pStyle w:val="a5"/>
        <w:numPr>
          <w:ilvl w:val="1"/>
          <w:numId w:val="16"/>
        </w:numPr>
        <w:tabs>
          <w:tab w:val="left" w:pos="1497"/>
          <w:tab w:val="left" w:pos="1498"/>
        </w:tabs>
        <w:ind w:hanging="990"/>
        <w:rPr>
          <w:sz w:val="24"/>
        </w:rPr>
      </w:pPr>
      <w:r>
        <w:rPr>
          <w:sz w:val="24"/>
        </w:rPr>
        <w:t>Χειροκίνητος</w:t>
      </w:r>
      <w:r>
        <w:rPr>
          <w:spacing w:val="-7"/>
          <w:sz w:val="24"/>
        </w:rPr>
        <w:t xml:space="preserve"> </w:t>
      </w:r>
      <w:r>
        <w:rPr>
          <w:sz w:val="24"/>
        </w:rPr>
        <w:t>επιταχυντής</w:t>
      </w:r>
    </w:p>
    <w:p w:rsidR="00F03322" w:rsidRDefault="00EE0F92">
      <w:pPr>
        <w:pStyle w:val="a5"/>
        <w:numPr>
          <w:ilvl w:val="1"/>
          <w:numId w:val="16"/>
        </w:numPr>
        <w:tabs>
          <w:tab w:val="left" w:pos="1497"/>
          <w:tab w:val="left" w:pos="1498"/>
        </w:tabs>
        <w:spacing w:before="59"/>
        <w:ind w:hanging="990"/>
        <w:rPr>
          <w:sz w:val="24"/>
        </w:rPr>
      </w:pPr>
      <w:r>
        <w:rPr>
          <w:sz w:val="24"/>
        </w:rPr>
        <w:t>Λειτουργία</w:t>
      </w:r>
      <w:r>
        <w:rPr>
          <w:spacing w:val="-3"/>
          <w:sz w:val="24"/>
        </w:rPr>
        <w:t xml:space="preserve"> </w:t>
      </w:r>
      <w:r>
        <w:rPr>
          <w:sz w:val="24"/>
        </w:rPr>
        <w:t>του</w:t>
      </w:r>
      <w:r>
        <w:rPr>
          <w:spacing w:val="-3"/>
          <w:sz w:val="24"/>
        </w:rPr>
        <w:t xml:space="preserve"> </w:t>
      </w:r>
      <w:r>
        <w:rPr>
          <w:sz w:val="24"/>
        </w:rPr>
        <w:t>επιταχυντή</w:t>
      </w:r>
      <w:r>
        <w:rPr>
          <w:spacing w:val="-3"/>
          <w:sz w:val="24"/>
        </w:rPr>
        <w:t xml:space="preserve"> </w:t>
      </w:r>
      <w:r>
        <w:rPr>
          <w:sz w:val="24"/>
        </w:rPr>
        <w:t>με</w:t>
      </w:r>
      <w:r>
        <w:rPr>
          <w:spacing w:val="-3"/>
          <w:sz w:val="24"/>
        </w:rPr>
        <w:t xml:space="preserve"> </w:t>
      </w:r>
      <w:r>
        <w:rPr>
          <w:sz w:val="24"/>
        </w:rPr>
        <w:t>το</w:t>
      </w:r>
      <w:r>
        <w:rPr>
          <w:spacing w:val="-2"/>
          <w:sz w:val="24"/>
        </w:rPr>
        <w:t xml:space="preserve"> </w:t>
      </w:r>
      <w:r>
        <w:rPr>
          <w:sz w:val="24"/>
        </w:rPr>
        <w:t>γόνατο</w:t>
      </w:r>
    </w:p>
    <w:p w:rsidR="00F03322" w:rsidRDefault="00EE0F92">
      <w:pPr>
        <w:pStyle w:val="a5"/>
        <w:numPr>
          <w:ilvl w:val="1"/>
          <w:numId w:val="16"/>
        </w:numPr>
        <w:tabs>
          <w:tab w:val="left" w:pos="1497"/>
          <w:tab w:val="left" w:pos="1498"/>
        </w:tabs>
        <w:ind w:right="982"/>
        <w:rPr>
          <w:sz w:val="24"/>
        </w:rPr>
      </w:pPr>
      <w:r>
        <w:rPr>
          <w:sz w:val="24"/>
        </w:rPr>
        <w:t>Ενεργοποίηση του επιταχυντή με την υποβοήθηση εξωτερικής</w:t>
      </w:r>
      <w:r>
        <w:rPr>
          <w:spacing w:val="-82"/>
          <w:sz w:val="24"/>
        </w:rPr>
        <w:t xml:space="preserve"> </w:t>
      </w:r>
      <w:r>
        <w:rPr>
          <w:sz w:val="24"/>
        </w:rPr>
        <w:t>δύναμης</w:t>
      </w:r>
    </w:p>
    <w:p w:rsidR="00F03322" w:rsidRDefault="00EE0F92">
      <w:pPr>
        <w:pStyle w:val="a5"/>
        <w:numPr>
          <w:ilvl w:val="1"/>
          <w:numId w:val="15"/>
        </w:numPr>
        <w:tabs>
          <w:tab w:val="left" w:pos="1497"/>
          <w:tab w:val="left" w:pos="1498"/>
        </w:tabs>
        <w:spacing w:before="60"/>
        <w:ind w:hanging="990"/>
        <w:rPr>
          <w:sz w:val="24"/>
        </w:rPr>
      </w:pPr>
      <w:r>
        <w:rPr>
          <w:sz w:val="24"/>
        </w:rPr>
        <w:t>Ποδόπληκτρο</w:t>
      </w:r>
      <w:r>
        <w:rPr>
          <w:spacing w:val="-4"/>
          <w:sz w:val="24"/>
        </w:rPr>
        <w:t xml:space="preserve"> </w:t>
      </w:r>
      <w:r>
        <w:rPr>
          <w:sz w:val="24"/>
        </w:rPr>
        <w:t>επιταχυντή</w:t>
      </w:r>
      <w:r>
        <w:rPr>
          <w:spacing w:val="-4"/>
          <w:sz w:val="24"/>
        </w:rPr>
        <w:t xml:space="preserve"> </w:t>
      </w:r>
      <w:r>
        <w:rPr>
          <w:sz w:val="24"/>
        </w:rPr>
        <w:t>στα</w:t>
      </w:r>
      <w:r>
        <w:rPr>
          <w:spacing w:val="-4"/>
          <w:sz w:val="24"/>
        </w:rPr>
        <w:t xml:space="preserve"> </w:t>
      </w:r>
      <w:r>
        <w:rPr>
          <w:sz w:val="24"/>
        </w:rPr>
        <w:t>αριστερά</w:t>
      </w:r>
    </w:p>
    <w:p w:rsidR="00F03322" w:rsidRDefault="00EE0F92">
      <w:pPr>
        <w:pStyle w:val="a5"/>
        <w:numPr>
          <w:ilvl w:val="1"/>
          <w:numId w:val="15"/>
        </w:numPr>
        <w:tabs>
          <w:tab w:val="left" w:pos="1497"/>
          <w:tab w:val="left" w:pos="1498"/>
        </w:tabs>
        <w:spacing w:before="59"/>
        <w:ind w:right="1466"/>
        <w:rPr>
          <w:sz w:val="24"/>
        </w:rPr>
      </w:pPr>
      <w:r>
        <w:rPr>
          <w:sz w:val="24"/>
        </w:rPr>
        <w:t>Μέτρα αποφυγής της παρεμπόδισης ή της λειτουργίας του</w:t>
      </w:r>
      <w:r>
        <w:rPr>
          <w:spacing w:val="-83"/>
          <w:sz w:val="24"/>
        </w:rPr>
        <w:t xml:space="preserve"> </w:t>
      </w:r>
      <w:r>
        <w:rPr>
          <w:sz w:val="24"/>
        </w:rPr>
        <w:t>ποδόπληκτρου</w:t>
      </w:r>
      <w:r>
        <w:rPr>
          <w:spacing w:val="-2"/>
          <w:sz w:val="24"/>
        </w:rPr>
        <w:t xml:space="preserve"> </w:t>
      </w:r>
      <w:r>
        <w:rPr>
          <w:sz w:val="24"/>
        </w:rPr>
        <w:t>του</w:t>
      </w:r>
      <w:r>
        <w:rPr>
          <w:spacing w:val="-2"/>
          <w:sz w:val="24"/>
        </w:rPr>
        <w:t xml:space="preserve"> </w:t>
      </w:r>
      <w:r>
        <w:rPr>
          <w:sz w:val="24"/>
        </w:rPr>
        <w:t>επιταχυντή</w:t>
      </w:r>
    </w:p>
    <w:p w:rsidR="00F03322" w:rsidRDefault="00EE0F92">
      <w:pPr>
        <w:pStyle w:val="1"/>
        <w:numPr>
          <w:ilvl w:val="0"/>
          <w:numId w:val="14"/>
        </w:numPr>
        <w:tabs>
          <w:tab w:val="left" w:pos="1497"/>
          <w:tab w:val="left" w:pos="1498"/>
        </w:tabs>
        <w:spacing w:before="242"/>
        <w:ind w:hanging="990"/>
      </w:pPr>
      <w:r>
        <w:t>Προσαρμογές</w:t>
      </w:r>
      <w:r>
        <w:rPr>
          <w:spacing w:val="-6"/>
        </w:rPr>
        <w:t xml:space="preserve"> </w:t>
      </w:r>
      <w:r>
        <w:t>ποδοπλήκτρων</w:t>
      </w:r>
      <w:r>
        <w:rPr>
          <w:spacing w:val="-5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διασφαλίσεις</w:t>
      </w:r>
      <w:r>
        <w:rPr>
          <w:spacing w:val="-5"/>
        </w:rPr>
        <w:t xml:space="preserve"> </w:t>
      </w:r>
      <w:r>
        <w:t>ποδοπλήκτρων</w:t>
      </w:r>
    </w:p>
    <w:p w:rsidR="00F03322" w:rsidRDefault="00EE0F92">
      <w:pPr>
        <w:pStyle w:val="a5"/>
        <w:numPr>
          <w:ilvl w:val="1"/>
          <w:numId w:val="14"/>
        </w:numPr>
        <w:tabs>
          <w:tab w:val="left" w:pos="1497"/>
          <w:tab w:val="left" w:pos="1498"/>
        </w:tabs>
        <w:spacing w:before="59"/>
        <w:ind w:hanging="990"/>
        <w:rPr>
          <w:sz w:val="24"/>
        </w:rPr>
      </w:pPr>
      <w:r>
        <w:rPr>
          <w:sz w:val="24"/>
        </w:rPr>
        <w:t>Πρόσθετα</w:t>
      </w:r>
      <w:r>
        <w:rPr>
          <w:spacing w:val="-4"/>
          <w:sz w:val="24"/>
        </w:rPr>
        <w:t xml:space="preserve"> </w:t>
      </w:r>
      <w:r>
        <w:rPr>
          <w:sz w:val="24"/>
        </w:rPr>
        <w:t>παράλληλα</w:t>
      </w:r>
      <w:r>
        <w:rPr>
          <w:spacing w:val="-4"/>
          <w:sz w:val="24"/>
        </w:rPr>
        <w:t xml:space="preserve"> </w:t>
      </w:r>
      <w:r>
        <w:rPr>
          <w:sz w:val="24"/>
        </w:rPr>
        <w:t>ποδόπληκτρα</w:t>
      </w:r>
    </w:p>
    <w:p w:rsidR="00F03322" w:rsidRDefault="00EE0F92">
      <w:pPr>
        <w:pStyle w:val="a5"/>
        <w:numPr>
          <w:ilvl w:val="1"/>
          <w:numId w:val="14"/>
        </w:numPr>
        <w:tabs>
          <w:tab w:val="left" w:pos="1497"/>
          <w:tab w:val="left" w:pos="1498"/>
        </w:tabs>
        <w:ind w:hanging="990"/>
        <w:rPr>
          <w:sz w:val="24"/>
        </w:rPr>
      </w:pPr>
      <w:r>
        <w:rPr>
          <w:sz w:val="24"/>
        </w:rPr>
        <w:t>Ποδόπληκτρα</w:t>
      </w:r>
      <w:r>
        <w:rPr>
          <w:spacing w:val="-4"/>
          <w:sz w:val="24"/>
        </w:rPr>
        <w:t xml:space="preserve"> </w:t>
      </w:r>
      <w:r>
        <w:rPr>
          <w:sz w:val="24"/>
        </w:rPr>
        <w:t>στο</w:t>
      </w:r>
      <w:r>
        <w:rPr>
          <w:spacing w:val="-2"/>
          <w:sz w:val="24"/>
        </w:rPr>
        <w:t xml:space="preserve"> </w:t>
      </w:r>
      <w:r>
        <w:rPr>
          <w:sz w:val="24"/>
        </w:rPr>
        <w:t>ίδιο</w:t>
      </w:r>
      <w:r>
        <w:rPr>
          <w:spacing w:val="-3"/>
          <w:sz w:val="24"/>
        </w:rPr>
        <w:t xml:space="preserve"> </w:t>
      </w:r>
      <w:r>
        <w:rPr>
          <w:sz w:val="24"/>
        </w:rPr>
        <w:t>(ή</w:t>
      </w:r>
      <w:r>
        <w:rPr>
          <w:spacing w:val="-3"/>
          <w:sz w:val="24"/>
        </w:rPr>
        <w:t xml:space="preserve"> </w:t>
      </w:r>
      <w:r>
        <w:rPr>
          <w:sz w:val="24"/>
        </w:rPr>
        <w:t>σχεδόν</w:t>
      </w:r>
      <w:r>
        <w:rPr>
          <w:spacing w:val="-3"/>
          <w:sz w:val="24"/>
        </w:rPr>
        <w:t xml:space="preserve"> </w:t>
      </w:r>
      <w:r>
        <w:rPr>
          <w:sz w:val="24"/>
        </w:rPr>
        <w:t>το</w:t>
      </w:r>
      <w:r>
        <w:rPr>
          <w:spacing w:val="-3"/>
          <w:sz w:val="24"/>
        </w:rPr>
        <w:t xml:space="preserve"> </w:t>
      </w:r>
      <w:r>
        <w:rPr>
          <w:sz w:val="24"/>
        </w:rPr>
        <w:t>ίδιο)</w:t>
      </w:r>
      <w:r>
        <w:rPr>
          <w:spacing w:val="-3"/>
          <w:sz w:val="24"/>
        </w:rPr>
        <w:t xml:space="preserve"> </w:t>
      </w:r>
      <w:r>
        <w:rPr>
          <w:sz w:val="24"/>
        </w:rPr>
        <w:t>επίπεδο</w:t>
      </w:r>
    </w:p>
    <w:p w:rsidR="00F03322" w:rsidRDefault="00EE0F92">
      <w:pPr>
        <w:pStyle w:val="a5"/>
        <w:numPr>
          <w:ilvl w:val="1"/>
          <w:numId w:val="14"/>
        </w:numPr>
        <w:tabs>
          <w:tab w:val="left" w:pos="1498"/>
        </w:tabs>
        <w:spacing w:before="58"/>
        <w:ind w:right="595"/>
        <w:jc w:val="both"/>
        <w:rPr>
          <w:sz w:val="24"/>
        </w:rPr>
      </w:pPr>
      <w:r>
        <w:rPr>
          <w:sz w:val="24"/>
        </w:rPr>
        <w:t>Μέτρα για την αποφυγή της παρεμπόδισης ή της λειτουργίας του</w:t>
      </w:r>
      <w:r>
        <w:rPr>
          <w:spacing w:val="-82"/>
          <w:sz w:val="24"/>
        </w:rPr>
        <w:t xml:space="preserve"> </w:t>
      </w:r>
      <w:r>
        <w:rPr>
          <w:sz w:val="24"/>
        </w:rPr>
        <w:t>επιταχυντή και της πέδησης όταν ο χειρισμός των ποδόπληκτρων</w:t>
      </w:r>
      <w:r>
        <w:rPr>
          <w:spacing w:val="-82"/>
          <w:sz w:val="24"/>
        </w:rPr>
        <w:t xml:space="preserve"> </w:t>
      </w:r>
      <w:r>
        <w:rPr>
          <w:sz w:val="24"/>
        </w:rPr>
        <w:t>δεν</w:t>
      </w:r>
      <w:r>
        <w:rPr>
          <w:spacing w:val="-2"/>
          <w:sz w:val="24"/>
        </w:rPr>
        <w:t xml:space="preserve"> </w:t>
      </w:r>
      <w:r>
        <w:rPr>
          <w:sz w:val="24"/>
        </w:rPr>
        <w:t>γίνεται</w:t>
      </w:r>
      <w:r>
        <w:rPr>
          <w:spacing w:val="-2"/>
          <w:sz w:val="24"/>
        </w:rPr>
        <w:t xml:space="preserve"> </w:t>
      </w:r>
      <w:r>
        <w:rPr>
          <w:sz w:val="24"/>
        </w:rPr>
        <w:t>με</w:t>
      </w:r>
      <w:r>
        <w:rPr>
          <w:spacing w:val="-2"/>
          <w:sz w:val="24"/>
        </w:rPr>
        <w:t xml:space="preserve"> </w:t>
      </w:r>
      <w:r>
        <w:rPr>
          <w:sz w:val="24"/>
        </w:rPr>
        <w:t>το πόδι</w:t>
      </w:r>
    </w:p>
    <w:p w:rsidR="00F03322" w:rsidRDefault="00EE0F92">
      <w:pPr>
        <w:pStyle w:val="a5"/>
        <w:numPr>
          <w:ilvl w:val="1"/>
          <w:numId w:val="14"/>
        </w:numPr>
        <w:tabs>
          <w:tab w:val="left" w:pos="1498"/>
        </w:tabs>
        <w:ind w:hanging="990"/>
        <w:jc w:val="both"/>
        <w:rPr>
          <w:sz w:val="24"/>
        </w:rPr>
      </w:pPr>
      <w:r>
        <w:rPr>
          <w:sz w:val="24"/>
        </w:rPr>
        <w:t>Υπερυψωμένο</w:t>
      </w:r>
      <w:r>
        <w:rPr>
          <w:spacing w:val="-5"/>
          <w:sz w:val="24"/>
        </w:rPr>
        <w:t xml:space="preserve"> </w:t>
      </w:r>
      <w:r>
        <w:rPr>
          <w:sz w:val="24"/>
        </w:rPr>
        <w:t>δάπεδο</w:t>
      </w:r>
    </w:p>
    <w:p w:rsidR="00F03322" w:rsidRDefault="00EE0F92">
      <w:pPr>
        <w:pStyle w:val="1"/>
        <w:numPr>
          <w:ilvl w:val="0"/>
          <w:numId w:val="14"/>
        </w:numPr>
        <w:tabs>
          <w:tab w:val="left" w:pos="1498"/>
        </w:tabs>
        <w:spacing w:before="119"/>
        <w:ind w:hanging="990"/>
        <w:jc w:val="both"/>
      </w:pPr>
      <w:r>
        <w:t>Συνδυασμένα</w:t>
      </w:r>
      <w:r>
        <w:rPr>
          <w:spacing w:val="-3"/>
        </w:rPr>
        <w:t xml:space="preserve"> </w:t>
      </w:r>
      <w:r>
        <w:t>συστήματα</w:t>
      </w:r>
      <w:r>
        <w:rPr>
          <w:spacing w:val="-3"/>
        </w:rPr>
        <w:t xml:space="preserve"> </w:t>
      </w:r>
      <w:r>
        <w:t>πέδησης</w:t>
      </w:r>
      <w:r>
        <w:rPr>
          <w:spacing w:val="-3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επιτάχυνσης</w:t>
      </w:r>
    </w:p>
    <w:p w:rsidR="00F03322" w:rsidRDefault="00EE0F92">
      <w:pPr>
        <w:pStyle w:val="a5"/>
        <w:numPr>
          <w:ilvl w:val="1"/>
          <w:numId w:val="14"/>
        </w:numPr>
        <w:tabs>
          <w:tab w:val="left" w:pos="1497"/>
          <w:tab w:val="left" w:pos="1498"/>
        </w:tabs>
        <w:ind w:right="1216"/>
        <w:rPr>
          <w:sz w:val="24"/>
        </w:rPr>
      </w:pPr>
      <w:r>
        <w:rPr>
          <w:sz w:val="24"/>
        </w:rPr>
        <w:t>Συνδυασμένο σύστημα επιταχυντή και πέδησης πορείας που</w:t>
      </w:r>
      <w:r>
        <w:rPr>
          <w:spacing w:val="-82"/>
          <w:sz w:val="24"/>
        </w:rPr>
        <w:t xml:space="preserve"> </w:t>
      </w:r>
      <w:r>
        <w:rPr>
          <w:sz w:val="24"/>
        </w:rPr>
        <w:t>λειτουργεί</w:t>
      </w:r>
      <w:r>
        <w:rPr>
          <w:spacing w:val="-3"/>
          <w:sz w:val="24"/>
        </w:rPr>
        <w:t xml:space="preserve"> </w:t>
      </w:r>
      <w:r>
        <w:rPr>
          <w:sz w:val="24"/>
        </w:rPr>
        <w:t>με</w:t>
      </w:r>
      <w:r>
        <w:rPr>
          <w:spacing w:val="-1"/>
          <w:sz w:val="24"/>
        </w:rPr>
        <w:t xml:space="preserve"> </w:t>
      </w:r>
      <w:r>
        <w:rPr>
          <w:sz w:val="24"/>
        </w:rPr>
        <w:t>το</w:t>
      </w:r>
      <w:r>
        <w:rPr>
          <w:spacing w:val="-1"/>
          <w:sz w:val="24"/>
        </w:rPr>
        <w:t xml:space="preserve"> </w:t>
      </w:r>
      <w:r>
        <w:rPr>
          <w:sz w:val="24"/>
        </w:rPr>
        <w:t>ένα</w:t>
      </w:r>
      <w:r>
        <w:rPr>
          <w:spacing w:val="1"/>
          <w:sz w:val="24"/>
        </w:rPr>
        <w:t xml:space="preserve"> </w:t>
      </w:r>
      <w:r>
        <w:rPr>
          <w:sz w:val="24"/>
        </w:rPr>
        <w:t>χέρι</w:t>
      </w:r>
    </w:p>
    <w:p w:rsidR="00F03322" w:rsidRDefault="00EE0F92">
      <w:pPr>
        <w:pStyle w:val="a5"/>
        <w:numPr>
          <w:ilvl w:val="1"/>
          <w:numId w:val="14"/>
        </w:numPr>
        <w:tabs>
          <w:tab w:val="left" w:pos="1497"/>
          <w:tab w:val="left" w:pos="1498"/>
        </w:tabs>
        <w:spacing w:before="60"/>
        <w:ind w:right="855"/>
        <w:rPr>
          <w:sz w:val="24"/>
        </w:rPr>
      </w:pPr>
      <w:r>
        <w:rPr>
          <w:sz w:val="24"/>
        </w:rPr>
        <w:t>Λειτουργία συνδυασμένου συστήματος επιταχυντή και πέδησης</w:t>
      </w:r>
      <w:r>
        <w:rPr>
          <w:spacing w:val="-83"/>
          <w:sz w:val="24"/>
        </w:rPr>
        <w:t xml:space="preserve"> </w:t>
      </w:r>
      <w:r>
        <w:rPr>
          <w:sz w:val="24"/>
        </w:rPr>
        <w:t>πορείας</w:t>
      </w:r>
      <w:r>
        <w:rPr>
          <w:spacing w:val="-1"/>
          <w:sz w:val="24"/>
        </w:rPr>
        <w:t xml:space="preserve"> </w:t>
      </w:r>
      <w:r>
        <w:rPr>
          <w:sz w:val="24"/>
        </w:rPr>
        <w:t>με</w:t>
      </w:r>
      <w:r>
        <w:rPr>
          <w:spacing w:val="-2"/>
          <w:sz w:val="24"/>
        </w:rPr>
        <w:t xml:space="preserve"> </w:t>
      </w:r>
      <w:r>
        <w:rPr>
          <w:sz w:val="24"/>
        </w:rPr>
        <w:t>εξωτερική</w:t>
      </w:r>
      <w:r>
        <w:rPr>
          <w:spacing w:val="-1"/>
          <w:sz w:val="24"/>
        </w:rPr>
        <w:t xml:space="preserve"> </w:t>
      </w:r>
      <w:r>
        <w:rPr>
          <w:sz w:val="24"/>
        </w:rPr>
        <w:t>δύναμη</w:t>
      </w:r>
    </w:p>
    <w:p w:rsidR="00F03322" w:rsidRDefault="00EE0F92">
      <w:pPr>
        <w:pStyle w:val="1"/>
        <w:numPr>
          <w:ilvl w:val="0"/>
          <w:numId w:val="14"/>
        </w:numPr>
        <w:tabs>
          <w:tab w:val="left" w:pos="1497"/>
          <w:tab w:val="left" w:pos="1498"/>
        </w:tabs>
        <w:spacing w:before="120"/>
        <w:ind w:right="1538"/>
      </w:pPr>
      <w:r>
        <w:t xml:space="preserve">Συνδυασμένα συστήματα πέδησης, επιτάχυνσης </w:t>
      </w:r>
      <w:r>
        <w:t>και</w:t>
      </w:r>
      <w:r>
        <w:rPr>
          <w:spacing w:val="-80"/>
        </w:rPr>
        <w:t xml:space="preserve"> </w:t>
      </w:r>
      <w:r>
        <w:t>διεύθυνσης</w:t>
      </w:r>
    </w:p>
    <w:p w:rsidR="00F03322" w:rsidRDefault="00EE0F92">
      <w:pPr>
        <w:pStyle w:val="a5"/>
        <w:numPr>
          <w:ilvl w:val="1"/>
          <w:numId w:val="14"/>
        </w:numPr>
        <w:tabs>
          <w:tab w:val="left" w:pos="1497"/>
          <w:tab w:val="left" w:pos="1498"/>
        </w:tabs>
        <w:spacing w:before="60"/>
        <w:ind w:right="218"/>
        <w:rPr>
          <w:sz w:val="24"/>
        </w:rPr>
      </w:pPr>
      <w:r>
        <w:rPr>
          <w:sz w:val="24"/>
        </w:rPr>
        <w:t>Λειτουργία</w:t>
      </w:r>
      <w:r>
        <w:rPr>
          <w:spacing w:val="-7"/>
          <w:sz w:val="24"/>
        </w:rPr>
        <w:t xml:space="preserve"> </w:t>
      </w:r>
      <w:r>
        <w:rPr>
          <w:sz w:val="24"/>
        </w:rPr>
        <w:t>συνδυασμένου</w:t>
      </w:r>
      <w:r>
        <w:rPr>
          <w:spacing w:val="-6"/>
          <w:sz w:val="24"/>
        </w:rPr>
        <w:t xml:space="preserve"> </w:t>
      </w:r>
      <w:r>
        <w:rPr>
          <w:sz w:val="24"/>
        </w:rPr>
        <w:t>συστήματος</w:t>
      </w:r>
      <w:r>
        <w:rPr>
          <w:spacing w:val="-5"/>
          <w:sz w:val="24"/>
        </w:rPr>
        <w:t xml:space="preserve"> </w:t>
      </w:r>
      <w:r>
        <w:rPr>
          <w:sz w:val="24"/>
        </w:rPr>
        <w:t>επιταχυντή,</w:t>
      </w:r>
      <w:r>
        <w:rPr>
          <w:spacing w:val="-6"/>
          <w:sz w:val="24"/>
        </w:rPr>
        <w:t xml:space="preserve"> </w:t>
      </w:r>
      <w:r>
        <w:rPr>
          <w:sz w:val="24"/>
        </w:rPr>
        <w:t>πέδησης</w:t>
      </w:r>
      <w:r>
        <w:rPr>
          <w:spacing w:val="-2"/>
          <w:sz w:val="24"/>
        </w:rPr>
        <w:t xml:space="preserve"> </w:t>
      </w:r>
      <w:r>
        <w:rPr>
          <w:sz w:val="24"/>
        </w:rPr>
        <w:t>πορείας</w:t>
      </w:r>
      <w:r>
        <w:rPr>
          <w:spacing w:val="-82"/>
          <w:sz w:val="24"/>
        </w:rPr>
        <w:t xml:space="preserve"> </w:t>
      </w:r>
      <w:r>
        <w:rPr>
          <w:sz w:val="24"/>
        </w:rPr>
        <w:t>και</w:t>
      </w:r>
      <w:r>
        <w:rPr>
          <w:spacing w:val="-4"/>
          <w:sz w:val="24"/>
        </w:rPr>
        <w:t xml:space="preserve"> </w:t>
      </w:r>
      <w:r>
        <w:rPr>
          <w:sz w:val="24"/>
        </w:rPr>
        <w:t>διεύθυνσης</w:t>
      </w:r>
      <w:r>
        <w:rPr>
          <w:spacing w:val="-1"/>
          <w:sz w:val="24"/>
        </w:rPr>
        <w:t xml:space="preserve"> </w:t>
      </w:r>
      <w:r>
        <w:rPr>
          <w:sz w:val="24"/>
        </w:rPr>
        <w:t>με</w:t>
      </w:r>
      <w:r>
        <w:rPr>
          <w:spacing w:val="-2"/>
          <w:sz w:val="24"/>
        </w:rPr>
        <w:t xml:space="preserve"> </w:t>
      </w:r>
      <w:r>
        <w:rPr>
          <w:sz w:val="24"/>
        </w:rPr>
        <w:t>άσκηση</w:t>
      </w:r>
      <w:r>
        <w:rPr>
          <w:spacing w:val="-2"/>
          <w:sz w:val="24"/>
        </w:rPr>
        <w:t xml:space="preserve"> </w:t>
      </w:r>
      <w:r>
        <w:rPr>
          <w:sz w:val="24"/>
        </w:rPr>
        <w:t>εξωτερικής</w:t>
      </w:r>
      <w:r>
        <w:rPr>
          <w:spacing w:val="-1"/>
          <w:sz w:val="24"/>
        </w:rPr>
        <w:t xml:space="preserve"> </w:t>
      </w:r>
      <w:r>
        <w:rPr>
          <w:sz w:val="24"/>
        </w:rPr>
        <w:t>δύναμης</w:t>
      </w:r>
      <w:r>
        <w:rPr>
          <w:spacing w:val="-1"/>
          <w:sz w:val="24"/>
        </w:rPr>
        <w:t xml:space="preserve"> </w:t>
      </w:r>
      <w:r>
        <w:rPr>
          <w:sz w:val="24"/>
        </w:rPr>
        <w:t>με</w:t>
      </w:r>
      <w:r>
        <w:rPr>
          <w:spacing w:val="-2"/>
          <w:sz w:val="24"/>
        </w:rPr>
        <w:t xml:space="preserve"> </w:t>
      </w:r>
      <w:r>
        <w:rPr>
          <w:sz w:val="24"/>
        </w:rPr>
        <w:t>το</w:t>
      </w:r>
      <w:r>
        <w:rPr>
          <w:spacing w:val="-1"/>
          <w:sz w:val="24"/>
        </w:rPr>
        <w:t xml:space="preserve"> </w:t>
      </w:r>
      <w:r>
        <w:rPr>
          <w:sz w:val="24"/>
        </w:rPr>
        <w:t>ένα</w:t>
      </w:r>
      <w:r>
        <w:rPr>
          <w:spacing w:val="-1"/>
          <w:sz w:val="24"/>
        </w:rPr>
        <w:t xml:space="preserve"> </w:t>
      </w:r>
      <w:r>
        <w:rPr>
          <w:sz w:val="24"/>
        </w:rPr>
        <w:t>χέρι</w:t>
      </w:r>
    </w:p>
    <w:p w:rsidR="00F03322" w:rsidRDefault="00EE0F92">
      <w:pPr>
        <w:pStyle w:val="a5"/>
        <w:numPr>
          <w:ilvl w:val="1"/>
          <w:numId w:val="14"/>
        </w:numPr>
        <w:tabs>
          <w:tab w:val="left" w:pos="1497"/>
          <w:tab w:val="left" w:pos="1498"/>
        </w:tabs>
        <w:spacing w:before="60"/>
        <w:ind w:right="217"/>
        <w:rPr>
          <w:sz w:val="24"/>
        </w:rPr>
      </w:pPr>
      <w:r>
        <w:rPr>
          <w:sz w:val="24"/>
        </w:rPr>
        <w:t>Λειτουργία</w:t>
      </w:r>
      <w:r>
        <w:rPr>
          <w:spacing w:val="-7"/>
          <w:sz w:val="24"/>
        </w:rPr>
        <w:t xml:space="preserve"> </w:t>
      </w:r>
      <w:r>
        <w:rPr>
          <w:sz w:val="24"/>
        </w:rPr>
        <w:t>συνδυασμένου</w:t>
      </w:r>
      <w:r>
        <w:rPr>
          <w:spacing w:val="-6"/>
          <w:sz w:val="24"/>
        </w:rPr>
        <w:t xml:space="preserve"> </w:t>
      </w:r>
      <w:r>
        <w:rPr>
          <w:sz w:val="24"/>
        </w:rPr>
        <w:t>συστήματος</w:t>
      </w:r>
      <w:r>
        <w:rPr>
          <w:spacing w:val="-5"/>
          <w:sz w:val="24"/>
        </w:rPr>
        <w:t xml:space="preserve"> </w:t>
      </w:r>
      <w:r>
        <w:rPr>
          <w:sz w:val="24"/>
        </w:rPr>
        <w:t>επιταχυντή,</w:t>
      </w:r>
      <w:r>
        <w:rPr>
          <w:spacing w:val="-6"/>
          <w:sz w:val="24"/>
        </w:rPr>
        <w:t xml:space="preserve"> </w:t>
      </w:r>
      <w:r>
        <w:rPr>
          <w:sz w:val="24"/>
        </w:rPr>
        <w:t>πέδησης</w:t>
      </w:r>
      <w:r>
        <w:rPr>
          <w:spacing w:val="-2"/>
          <w:sz w:val="24"/>
        </w:rPr>
        <w:t xml:space="preserve"> </w:t>
      </w:r>
      <w:r>
        <w:rPr>
          <w:sz w:val="24"/>
        </w:rPr>
        <w:t>πορείας</w:t>
      </w:r>
      <w:r>
        <w:rPr>
          <w:spacing w:val="-82"/>
          <w:sz w:val="24"/>
        </w:rPr>
        <w:t xml:space="preserve"> </w:t>
      </w:r>
      <w:r>
        <w:rPr>
          <w:sz w:val="24"/>
        </w:rPr>
        <w:t>και</w:t>
      </w:r>
      <w:r>
        <w:rPr>
          <w:spacing w:val="-4"/>
          <w:sz w:val="24"/>
        </w:rPr>
        <w:t xml:space="preserve"> </w:t>
      </w:r>
      <w:r>
        <w:rPr>
          <w:sz w:val="24"/>
        </w:rPr>
        <w:t>διεύθυνσης</w:t>
      </w:r>
      <w:r>
        <w:rPr>
          <w:spacing w:val="-1"/>
          <w:sz w:val="24"/>
        </w:rPr>
        <w:t xml:space="preserve"> </w:t>
      </w:r>
      <w:r>
        <w:rPr>
          <w:sz w:val="24"/>
        </w:rPr>
        <w:t>με</w:t>
      </w:r>
      <w:r>
        <w:rPr>
          <w:spacing w:val="-2"/>
          <w:sz w:val="24"/>
        </w:rPr>
        <w:t xml:space="preserve"> </w:t>
      </w:r>
      <w:r>
        <w:rPr>
          <w:sz w:val="24"/>
        </w:rPr>
        <w:t>άσκηση</w:t>
      </w:r>
      <w:r>
        <w:rPr>
          <w:spacing w:val="-3"/>
          <w:sz w:val="24"/>
        </w:rPr>
        <w:t xml:space="preserve"> </w:t>
      </w:r>
      <w:r>
        <w:rPr>
          <w:sz w:val="24"/>
        </w:rPr>
        <w:t>εξωτερικής</w:t>
      </w:r>
      <w:r>
        <w:rPr>
          <w:spacing w:val="-1"/>
          <w:sz w:val="24"/>
        </w:rPr>
        <w:t xml:space="preserve"> </w:t>
      </w:r>
      <w:r>
        <w:rPr>
          <w:sz w:val="24"/>
        </w:rPr>
        <w:t>δύναμης</w:t>
      </w:r>
      <w:r>
        <w:rPr>
          <w:spacing w:val="-1"/>
          <w:sz w:val="24"/>
        </w:rPr>
        <w:t xml:space="preserve"> </w:t>
      </w:r>
      <w:r>
        <w:rPr>
          <w:sz w:val="24"/>
        </w:rPr>
        <w:t>με</w:t>
      </w:r>
      <w:r>
        <w:rPr>
          <w:spacing w:val="-3"/>
          <w:sz w:val="24"/>
        </w:rPr>
        <w:t xml:space="preserve"> </w:t>
      </w:r>
      <w:r>
        <w:rPr>
          <w:sz w:val="24"/>
        </w:rPr>
        <w:t>τα</w:t>
      </w:r>
      <w:r>
        <w:rPr>
          <w:spacing w:val="-2"/>
          <w:sz w:val="24"/>
        </w:rPr>
        <w:t xml:space="preserve"> </w:t>
      </w:r>
      <w:r>
        <w:rPr>
          <w:sz w:val="24"/>
        </w:rPr>
        <w:t>δύο</w:t>
      </w:r>
      <w:r>
        <w:rPr>
          <w:spacing w:val="-1"/>
          <w:sz w:val="24"/>
        </w:rPr>
        <w:t xml:space="preserve"> </w:t>
      </w:r>
      <w:r>
        <w:rPr>
          <w:sz w:val="24"/>
        </w:rPr>
        <w:t>χέρια</w:t>
      </w:r>
    </w:p>
    <w:p w:rsidR="00F03322" w:rsidRDefault="00EE0F92">
      <w:pPr>
        <w:pStyle w:val="1"/>
        <w:tabs>
          <w:tab w:val="left" w:pos="1497"/>
        </w:tabs>
        <w:spacing w:before="239"/>
        <w:ind w:right="801" w:hanging="989"/>
      </w:pPr>
      <w:r>
        <w:t>35.</w:t>
      </w:r>
      <w:r>
        <w:rPr>
          <w:rFonts w:ascii="Times New Roman" w:hAnsi="Times New Roman"/>
          <w:b w:val="0"/>
        </w:rPr>
        <w:tab/>
      </w:r>
      <w:r>
        <w:t>Τροποποιημένη διάταξη χειριστηρίων (διακόπτες φώτων,</w:t>
      </w:r>
      <w:r>
        <w:rPr>
          <w:spacing w:val="-81"/>
        </w:rPr>
        <w:t xml:space="preserve"> </w:t>
      </w:r>
      <w:r>
        <w:t>εκτοξευτής ύδατος/υαλοκαθαριστήρας, ηχητικό όργανο,</w:t>
      </w:r>
      <w:r>
        <w:rPr>
          <w:spacing w:val="1"/>
        </w:rPr>
        <w:t xml:space="preserve"> </w:t>
      </w:r>
      <w:r>
        <w:t>δείκτες</w:t>
      </w:r>
      <w:r>
        <w:rPr>
          <w:spacing w:val="-2"/>
        </w:rPr>
        <w:t xml:space="preserve"> </w:t>
      </w:r>
      <w:r>
        <w:t>διεύθυνσης</w:t>
      </w:r>
      <w:r>
        <w:rPr>
          <w:spacing w:val="-1"/>
        </w:rPr>
        <w:t xml:space="preserve"> </w:t>
      </w:r>
      <w:r>
        <w:t>κ.λπ.)</w:t>
      </w:r>
    </w:p>
    <w:p w:rsidR="00F03322" w:rsidRDefault="00EE0F92">
      <w:pPr>
        <w:pStyle w:val="a5"/>
        <w:numPr>
          <w:ilvl w:val="1"/>
          <w:numId w:val="13"/>
        </w:numPr>
        <w:tabs>
          <w:tab w:val="left" w:pos="1497"/>
          <w:tab w:val="left" w:pos="1498"/>
        </w:tabs>
        <w:ind w:hanging="990"/>
        <w:rPr>
          <w:sz w:val="24"/>
        </w:rPr>
      </w:pPr>
      <w:r>
        <w:rPr>
          <w:sz w:val="24"/>
        </w:rPr>
        <w:t>Λειτουργία</w:t>
      </w:r>
      <w:r>
        <w:rPr>
          <w:spacing w:val="-4"/>
          <w:sz w:val="24"/>
        </w:rPr>
        <w:t xml:space="preserve"> </w:t>
      </w:r>
      <w:r>
        <w:rPr>
          <w:sz w:val="24"/>
        </w:rPr>
        <w:t>χειριστηρίων</w:t>
      </w:r>
      <w:r>
        <w:rPr>
          <w:spacing w:val="-4"/>
          <w:sz w:val="24"/>
        </w:rPr>
        <w:t xml:space="preserve"> </w:t>
      </w:r>
      <w:r>
        <w:rPr>
          <w:sz w:val="24"/>
        </w:rPr>
        <w:t>χωρίς</w:t>
      </w:r>
      <w:r>
        <w:rPr>
          <w:spacing w:val="-3"/>
          <w:sz w:val="24"/>
        </w:rPr>
        <w:t xml:space="preserve"> </w:t>
      </w:r>
      <w:r>
        <w:rPr>
          <w:sz w:val="24"/>
        </w:rPr>
        <w:t>άφεση</w:t>
      </w:r>
      <w:r>
        <w:rPr>
          <w:spacing w:val="-4"/>
          <w:sz w:val="24"/>
        </w:rPr>
        <w:t xml:space="preserve"> </w:t>
      </w:r>
      <w:r>
        <w:rPr>
          <w:sz w:val="24"/>
        </w:rPr>
        <w:t>του</w:t>
      </w:r>
      <w:r>
        <w:rPr>
          <w:spacing w:val="-3"/>
          <w:sz w:val="24"/>
        </w:rPr>
        <w:t xml:space="preserve"> </w:t>
      </w:r>
      <w:r>
        <w:rPr>
          <w:sz w:val="24"/>
        </w:rPr>
        <w:t>τιμονιού</w:t>
      </w:r>
    </w:p>
    <w:p w:rsidR="00F03322" w:rsidRDefault="00EE0F92">
      <w:pPr>
        <w:pStyle w:val="a5"/>
        <w:numPr>
          <w:ilvl w:val="1"/>
          <w:numId w:val="13"/>
        </w:numPr>
        <w:tabs>
          <w:tab w:val="left" w:pos="1497"/>
          <w:tab w:val="left" w:pos="1498"/>
        </w:tabs>
        <w:spacing w:before="59"/>
        <w:ind w:right="481"/>
        <w:rPr>
          <w:sz w:val="24"/>
        </w:rPr>
      </w:pPr>
      <w:r>
        <w:rPr>
          <w:sz w:val="24"/>
        </w:rPr>
        <w:t>Λειτουργία χειριστηρίων χωρίς άφεση του τιμονιού με το αριστερό</w:t>
      </w:r>
      <w:r>
        <w:rPr>
          <w:spacing w:val="-82"/>
          <w:sz w:val="24"/>
        </w:rPr>
        <w:t xml:space="preserve"> </w:t>
      </w:r>
      <w:r>
        <w:rPr>
          <w:sz w:val="24"/>
        </w:rPr>
        <w:t>χέρι</w:t>
      </w:r>
    </w:p>
    <w:p w:rsidR="00F03322" w:rsidRDefault="00F03322">
      <w:pPr>
        <w:rPr>
          <w:sz w:val="24"/>
        </w:rPr>
        <w:sectPr w:rsidR="00F03322">
          <w:pgSz w:w="11900" w:h="16840"/>
          <w:pgMar w:top="1060" w:right="980" w:bottom="980" w:left="1020" w:header="0" w:footer="786" w:gutter="0"/>
          <w:cols w:space="720"/>
        </w:sectPr>
      </w:pPr>
    </w:p>
    <w:p w:rsidR="00F03322" w:rsidRDefault="00EE0F92">
      <w:pPr>
        <w:pStyle w:val="a5"/>
        <w:numPr>
          <w:ilvl w:val="1"/>
          <w:numId w:val="13"/>
        </w:numPr>
        <w:tabs>
          <w:tab w:val="left" w:pos="1497"/>
          <w:tab w:val="left" w:pos="1498"/>
        </w:tabs>
        <w:spacing w:before="71"/>
        <w:ind w:hanging="990"/>
        <w:rPr>
          <w:sz w:val="24"/>
        </w:rPr>
      </w:pPr>
      <w:r>
        <w:rPr>
          <w:sz w:val="24"/>
        </w:rPr>
        <w:lastRenderedPageBreak/>
        <w:t>Λειτουργία</w:t>
      </w:r>
      <w:r>
        <w:rPr>
          <w:spacing w:val="-3"/>
          <w:sz w:val="24"/>
        </w:rPr>
        <w:t xml:space="preserve"> </w:t>
      </w:r>
      <w:r>
        <w:rPr>
          <w:sz w:val="24"/>
        </w:rPr>
        <w:t>χειριστηρίων</w:t>
      </w:r>
      <w:r>
        <w:rPr>
          <w:spacing w:val="-3"/>
          <w:sz w:val="24"/>
        </w:rPr>
        <w:t xml:space="preserve"> </w:t>
      </w:r>
      <w:r>
        <w:rPr>
          <w:sz w:val="24"/>
        </w:rPr>
        <w:t>χωρίς</w:t>
      </w:r>
      <w:r>
        <w:rPr>
          <w:spacing w:val="-3"/>
          <w:sz w:val="24"/>
        </w:rPr>
        <w:t xml:space="preserve"> </w:t>
      </w:r>
      <w:r>
        <w:rPr>
          <w:sz w:val="24"/>
        </w:rPr>
        <w:t>άφεση</w:t>
      </w:r>
      <w:r>
        <w:rPr>
          <w:spacing w:val="-3"/>
          <w:sz w:val="24"/>
        </w:rPr>
        <w:t xml:space="preserve"> </w:t>
      </w:r>
      <w:r>
        <w:rPr>
          <w:sz w:val="24"/>
        </w:rPr>
        <w:t>του</w:t>
      </w:r>
      <w:r>
        <w:rPr>
          <w:spacing w:val="-3"/>
          <w:sz w:val="24"/>
        </w:rPr>
        <w:t xml:space="preserve"> </w:t>
      </w:r>
      <w:r>
        <w:rPr>
          <w:sz w:val="24"/>
        </w:rPr>
        <w:t>τιμονιού</w:t>
      </w:r>
      <w:r>
        <w:rPr>
          <w:spacing w:val="-3"/>
          <w:sz w:val="24"/>
        </w:rPr>
        <w:t xml:space="preserve"> </w:t>
      </w:r>
      <w:r>
        <w:rPr>
          <w:sz w:val="24"/>
        </w:rPr>
        <w:t>με</w:t>
      </w:r>
      <w:r>
        <w:rPr>
          <w:spacing w:val="-3"/>
          <w:sz w:val="24"/>
        </w:rPr>
        <w:t xml:space="preserve"> </w:t>
      </w:r>
      <w:r>
        <w:rPr>
          <w:sz w:val="24"/>
        </w:rPr>
        <w:t>το</w:t>
      </w:r>
      <w:r>
        <w:rPr>
          <w:spacing w:val="-2"/>
          <w:sz w:val="24"/>
        </w:rPr>
        <w:t xml:space="preserve"> </w:t>
      </w:r>
      <w:r>
        <w:rPr>
          <w:sz w:val="24"/>
        </w:rPr>
        <w:t>δεξί</w:t>
      </w:r>
      <w:r>
        <w:rPr>
          <w:spacing w:val="-4"/>
          <w:sz w:val="24"/>
        </w:rPr>
        <w:t xml:space="preserve"> </w:t>
      </w:r>
      <w:r>
        <w:rPr>
          <w:sz w:val="24"/>
        </w:rPr>
        <w:t>χέρι</w:t>
      </w:r>
    </w:p>
    <w:p w:rsidR="00F03322" w:rsidRDefault="00EE0F92">
      <w:pPr>
        <w:pStyle w:val="a5"/>
        <w:numPr>
          <w:ilvl w:val="1"/>
          <w:numId w:val="13"/>
        </w:numPr>
        <w:tabs>
          <w:tab w:val="left" w:pos="1497"/>
          <w:tab w:val="left" w:pos="1498"/>
        </w:tabs>
        <w:ind w:right="1351"/>
        <w:rPr>
          <w:sz w:val="24"/>
        </w:rPr>
      </w:pPr>
      <w:r>
        <w:rPr>
          <w:sz w:val="24"/>
        </w:rPr>
        <w:t>Λειτουργία χειριστηρίων χωρίς άφεση του τιμονιού και των</w:t>
      </w:r>
      <w:r>
        <w:rPr>
          <w:spacing w:val="-82"/>
          <w:sz w:val="24"/>
        </w:rPr>
        <w:t xml:space="preserve"> </w:t>
      </w:r>
      <w:r>
        <w:rPr>
          <w:sz w:val="24"/>
        </w:rPr>
        <w:t>μηχανισμών</w:t>
      </w:r>
      <w:r>
        <w:rPr>
          <w:spacing w:val="-2"/>
          <w:sz w:val="24"/>
        </w:rPr>
        <w:t xml:space="preserve"> </w:t>
      </w:r>
      <w:r>
        <w:rPr>
          <w:sz w:val="24"/>
        </w:rPr>
        <w:t>επιτάχυνσης</w:t>
      </w:r>
      <w:r>
        <w:rPr>
          <w:spacing w:val="-1"/>
          <w:sz w:val="24"/>
        </w:rPr>
        <w:t xml:space="preserve"> </w:t>
      </w:r>
      <w:r>
        <w:rPr>
          <w:sz w:val="24"/>
        </w:rPr>
        <w:t>και πέδησης</w:t>
      </w:r>
    </w:p>
    <w:p w:rsidR="00F03322" w:rsidRDefault="00EE0F92">
      <w:pPr>
        <w:pStyle w:val="1"/>
        <w:numPr>
          <w:ilvl w:val="0"/>
          <w:numId w:val="12"/>
        </w:numPr>
        <w:tabs>
          <w:tab w:val="left" w:pos="1497"/>
          <w:tab w:val="left" w:pos="1498"/>
        </w:tabs>
        <w:ind w:hanging="990"/>
      </w:pPr>
      <w:r>
        <w:t>Τροποποιημένο</w:t>
      </w:r>
      <w:r>
        <w:rPr>
          <w:spacing w:val="-7"/>
        </w:rPr>
        <w:t xml:space="preserve"> </w:t>
      </w:r>
      <w:r>
        <w:t>σύστημα</w:t>
      </w:r>
      <w:r>
        <w:rPr>
          <w:spacing w:val="-6"/>
        </w:rPr>
        <w:t xml:space="preserve"> </w:t>
      </w:r>
      <w:r>
        <w:t>διεύθυνσης</w:t>
      </w:r>
    </w:p>
    <w:p w:rsidR="00F03322" w:rsidRDefault="00EE0F92">
      <w:pPr>
        <w:pStyle w:val="a5"/>
        <w:numPr>
          <w:ilvl w:val="1"/>
          <w:numId w:val="12"/>
        </w:numPr>
        <w:tabs>
          <w:tab w:val="left" w:pos="1497"/>
          <w:tab w:val="left" w:pos="1498"/>
        </w:tabs>
        <w:spacing w:before="59"/>
        <w:ind w:right="619"/>
        <w:rPr>
          <w:sz w:val="24"/>
        </w:rPr>
      </w:pPr>
      <w:r>
        <w:rPr>
          <w:sz w:val="24"/>
        </w:rPr>
        <w:t>Σύστημα διεύθυνσης με μέγιστη ισχύ λειτουργ</w:t>
      </w:r>
      <w:r>
        <w:rPr>
          <w:sz w:val="24"/>
        </w:rPr>
        <w:t>ίας … N (Η δύναμη</w:t>
      </w:r>
      <w:r>
        <w:rPr>
          <w:spacing w:val="-83"/>
          <w:sz w:val="24"/>
        </w:rPr>
        <w:t xml:space="preserve"> </w:t>
      </w:r>
      <w:r>
        <w:rPr>
          <w:sz w:val="24"/>
        </w:rPr>
        <w:t>αυτή καταδεικνύει την ικανότητα του οδηγού να λειτουργεί το</w:t>
      </w:r>
      <w:r>
        <w:rPr>
          <w:spacing w:val="1"/>
          <w:sz w:val="24"/>
        </w:rPr>
        <w:t xml:space="preserve"> </w:t>
      </w:r>
      <w:r>
        <w:rPr>
          <w:sz w:val="24"/>
        </w:rPr>
        <w:t>σύστημα)</w:t>
      </w:r>
      <w:r>
        <w:rPr>
          <w:spacing w:val="-2"/>
          <w:sz w:val="24"/>
        </w:rPr>
        <w:t xml:space="preserve"> </w:t>
      </w:r>
      <w:r>
        <w:rPr>
          <w:sz w:val="24"/>
        </w:rPr>
        <w:t>(π.χ.</w:t>
      </w:r>
      <w:r>
        <w:rPr>
          <w:spacing w:val="-1"/>
          <w:sz w:val="24"/>
        </w:rPr>
        <w:t xml:space="preserve"> </w:t>
      </w:r>
      <w:r>
        <w:rPr>
          <w:sz w:val="24"/>
        </w:rPr>
        <w:t>“40.01 (140N)”)</w:t>
      </w:r>
    </w:p>
    <w:p w:rsidR="00F03322" w:rsidRDefault="00EE0F92">
      <w:pPr>
        <w:pStyle w:val="a5"/>
        <w:numPr>
          <w:ilvl w:val="1"/>
          <w:numId w:val="11"/>
        </w:numPr>
        <w:tabs>
          <w:tab w:val="left" w:pos="1497"/>
          <w:tab w:val="left" w:pos="1498"/>
        </w:tabs>
        <w:ind w:right="767"/>
        <w:rPr>
          <w:sz w:val="24"/>
        </w:rPr>
      </w:pPr>
      <w:r>
        <w:rPr>
          <w:sz w:val="24"/>
        </w:rPr>
        <w:t>Προσαρμοσμένο τιμόνι (φαρδύτερη/ταχύτερη διατομή τιμονιού,</w:t>
      </w:r>
      <w:r>
        <w:rPr>
          <w:spacing w:val="-83"/>
          <w:sz w:val="24"/>
        </w:rPr>
        <w:t xml:space="preserve"> </w:t>
      </w:r>
      <w:r>
        <w:rPr>
          <w:sz w:val="24"/>
        </w:rPr>
        <w:t>μειωμένη</w:t>
      </w:r>
      <w:r>
        <w:rPr>
          <w:spacing w:val="-2"/>
          <w:sz w:val="24"/>
        </w:rPr>
        <w:t xml:space="preserve"> </w:t>
      </w:r>
      <w:r>
        <w:rPr>
          <w:sz w:val="24"/>
        </w:rPr>
        <w:t>διάμετρος</w:t>
      </w:r>
      <w:r>
        <w:rPr>
          <w:spacing w:val="-3"/>
          <w:sz w:val="24"/>
        </w:rPr>
        <w:t xml:space="preserve"> </w:t>
      </w:r>
      <w:r>
        <w:rPr>
          <w:sz w:val="24"/>
        </w:rPr>
        <w:t>κ.λπ.)</w:t>
      </w:r>
    </w:p>
    <w:p w:rsidR="00F03322" w:rsidRDefault="00EE0F92">
      <w:pPr>
        <w:pStyle w:val="a5"/>
        <w:numPr>
          <w:ilvl w:val="1"/>
          <w:numId w:val="11"/>
        </w:numPr>
        <w:tabs>
          <w:tab w:val="left" w:pos="1497"/>
          <w:tab w:val="left" w:pos="1498"/>
        </w:tabs>
        <w:spacing w:before="60"/>
        <w:ind w:hanging="990"/>
        <w:rPr>
          <w:sz w:val="24"/>
        </w:rPr>
      </w:pPr>
      <w:r>
        <w:rPr>
          <w:sz w:val="24"/>
        </w:rPr>
        <w:t>Προσαρμοσμένη</w:t>
      </w:r>
      <w:r>
        <w:rPr>
          <w:spacing w:val="-4"/>
          <w:sz w:val="24"/>
        </w:rPr>
        <w:t xml:space="preserve"> </w:t>
      </w:r>
      <w:r>
        <w:rPr>
          <w:sz w:val="24"/>
        </w:rPr>
        <w:t>θέση</w:t>
      </w:r>
      <w:r>
        <w:rPr>
          <w:spacing w:val="-4"/>
          <w:sz w:val="24"/>
        </w:rPr>
        <w:t xml:space="preserve"> </w:t>
      </w:r>
      <w:r>
        <w:rPr>
          <w:sz w:val="24"/>
        </w:rPr>
        <w:t>του</w:t>
      </w:r>
      <w:r>
        <w:rPr>
          <w:spacing w:val="-4"/>
          <w:sz w:val="24"/>
        </w:rPr>
        <w:t xml:space="preserve"> </w:t>
      </w:r>
      <w:r>
        <w:rPr>
          <w:sz w:val="24"/>
        </w:rPr>
        <w:t>τιμονιού</w:t>
      </w:r>
    </w:p>
    <w:p w:rsidR="00F03322" w:rsidRDefault="00EE0F92">
      <w:pPr>
        <w:pStyle w:val="a3"/>
        <w:tabs>
          <w:tab w:val="left" w:pos="1497"/>
        </w:tabs>
        <w:spacing w:before="58"/>
        <w:ind w:left="508" w:firstLine="0"/>
      </w:pPr>
      <w:r>
        <w:t>40.09.</w:t>
      </w:r>
      <w:r>
        <w:rPr>
          <w:rFonts w:ascii="Times New Roman" w:hAnsi="Times New Roman"/>
        </w:rPr>
        <w:tab/>
      </w:r>
      <w:r>
        <w:t>Λειτουργία</w:t>
      </w:r>
      <w:r>
        <w:rPr>
          <w:spacing w:val="-4"/>
        </w:rPr>
        <w:t xml:space="preserve"> </w:t>
      </w:r>
      <w:r>
        <w:t>τιμονιού με</w:t>
      </w:r>
      <w:r>
        <w:rPr>
          <w:spacing w:val="-3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πόδι</w:t>
      </w:r>
    </w:p>
    <w:p w:rsidR="00F03322" w:rsidRDefault="00EE0F92">
      <w:pPr>
        <w:pStyle w:val="a3"/>
        <w:tabs>
          <w:tab w:val="left" w:pos="1497"/>
        </w:tabs>
        <w:spacing w:before="62"/>
        <w:ind w:left="508" w:firstLine="0"/>
      </w:pPr>
      <w:r>
        <w:t>40.11.</w:t>
      </w:r>
      <w:r>
        <w:rPr>
          <w:rFonts w:ascii="Times New Roman" w:hAnsi="Times New Roman"/>
        </w:rPr>
        <w:tab/>
      </w:r>
      <w:r>
        <w:t>Διάταξη</w:t>
      </w:r>
      <w:r>
        <w:rPr>
          <w:spacing w:val="-4"/>
        </w:rPr>
        <w:t xml:space="preserve"> </w:t>
      </w:r>
      <w:r>
        <w:t>υποβοήθησης</w:t>
      </w:r>
      <w:r>
        <w:rPr>
          <w:spacing w:val="-3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τιμόνι</w:t>
      </w:r>
    </w:p>
    <w:p w:rsidR="00F03322" w:rsidRDefault="00EE0F92">
      <w:pPr>
        <w:pStyle w:val="a5"/>
        <w:numPr>
          <w:ilvl w:val="1"/>
          <w:numId w:val="10"/>
        </w:numPr>
        <w:tabs>
          <w:tab w:val="left" w:pos="1497"/>
          <w:tab w:val="left" w:pos="1498"/>
        </w:tabs>
        <w:ind w:right="375"/>
        <w:rPr>
          <w:sz w:val="24"/>
        </w:rPr>
      </w:pPr>
      <w:r>
        <w:rPr>
          <w:sz w:val="24"/>
        </w:rPr>
        <w:t>Προσαρμοσμένο</w:t>
      </w:r>
      <w:r>
        <w:rPr>
          <w:spacing w:val="-7"/>
          <w:sz w:val="24"/>
        </w:rPr>
        <w:t xml:space="preserve"> </w:t>
      </w:r>
      <w:r>
        <w:rPr>
          <w:sz w:val="24"/>
        </w:rPr>
        <w:t>σύστημα</w:t>
      </w:r>
      <w:r>
        <w:rPr>
          <w:spacing w:val="-7"/>
          <w:sz w:val="24"/>
        </w:rPr>
        <w:t xml:space="preserve"> </w:t>
      </w:r>
      <w:r>
        <w:rPr>
          <w:sz w:val="24"/>
        </w:rPr>
        <w:t>διεύθυνσης</w:t>
      </w:r>
      <w:r>
        <w:rPr>
          <w:spacing w:val="-6"/>
          <w:sz w:val="24"/>
        </w:rPr>
        <w:t xml:space="preserve"> </w:t>
      </w:r>
      <w:r>
        <w:rPr>
          <w:sz w:val="24"/>
        </w:rPr>
        <w:t>εναλλασσόμενης</w:t>
      </w:r>
      <w:r>
        <w:rPr>
          <w:spacing w:val="-6"/>
          <w:sz w:val="24"/>
        </w:rPr>
        <w:t xml:space="preserve"> </w:t>
      </w:r>
      <w:r>
        <w:rPr>
          <w:sz w:val="24"/>
        </w:rPr>
        <w:t>λειτουργίας</w:t>
      </w:r>
      <w:r>
        <w:rPr>
          <w:spacing w:val="-81"/>
          <w:sz w:val="24"/>
        </w:rPr>
        <w:t xml:space="preserve"> </w:t>
      </w:r>
      <w:r>
        <w:rPr>
          <w:sz w:val="24"/>
        </w:rPr>
        <w:t>με</w:t>
      </w:r>
      <w:r>
        <w:rPr>
          <w:spacing w:val="-2"/>
          <w:sz w:val="24"/>
        </w:rPr>
        <w:t xml:space="preserve"> </w:t>
      </w:r>
      <w:r>
        <w:rPr>
          <w:sz w:val="24"/>
        </w:rPr>
        <w:t>ένα</w:t>
      </w:r>
      <w:r>
        <w:rPr>
          <w:spacing w:val="-1"/>
          <w:sz w:val="24"/>
        </w:rPr>
        <w:t xml:space="preserve"> </w:t>
      </w:r>
      <w:r>
        <w:rPr>
          <w:sz w:val="24"/>
        </w:rPr>
        <w:t>χέρι/έναν</w:t>
      </w:r>
      <w:r>
        <w:rPr>
          <w:spacing w:val="-2"/>
          <w:sz w:val="24"/>
        </w:rPr>
        <w:t xml:space="preserve"> </w:t>
      </w:r>
      <w:r>
        <w:rPr>
          <w:sz w:val="24"/>
        </w:rPr>
        <w:t>βραχίονα</w:t>
      </w:r>
    </w:p>
    <w:p w:rsidR="00F03322" w:rsidRDefault="00EE0F92">
      <w:pPr>
        <w:pStyle w:val="a5"/>
        <w:numPr>
          <w:ilvl w:val="1"/>
          <w:numId w:val="10"/>
        </w:numPr>
        <w:tabs>
          <w:tab w:val="left" w:pos="1497"/>
          <w:tab w:val="left" w:pos="1498"/>
        </w:tabs>
        <w:spacing w:before="59"/>
        <w:ind w:right="375"/>
        <w:rPr>
          <w:sz w:val="24"/>
        </w:rPr>
      </w:pPr>
      <w:r>
        <w:rPr>
          <w:sz w:val="24"/>
        </w:rPr>
        <w:t>Προσαρμοσμένο</w:t>
      </w:r>
      <w:r>
        <w:rPr>
          <w:spacing w:val="-7"/>
          <w:sz w:val="24"/>
        </w:rPr>
        <w:t xml:space="preserve"> </w:t>
      </w:r>
      <w:r>
        <w:rPr>
          <w:sz w:val="24"/>
        </w:rPr>
        <w:t>σύστημα</w:t>
      </w:r>
      <w:r>
        <w:rPr>
          <w:spacing w:val="-7"/>
          <w:sz w:val="24"/>
        </w:rPr>
        <w:t xml:space="preserve"> </w:t>
      </w:r>
      <w:r>
        <w:rPr>
          <w:sz w:val="24"/>
        </w:rPr>
        <w:t>διεύθυνσης</w:t>
      </w:r>
      <w:r>
        <w:rPr>
          <w:spacing w:val="-6"/>
          <w:sz w:val="24"/>
        </w:rPr>
        <w:t xml:space="preserve"> </w:t>
      </w:r>
      <w:r>
        <w:rPr>
          <w:sz w:val="24"/>
        </w:rPr>
        <w:t>εναλλασσόμενης</w:t>
      </w:r>
      <w:r>
        <w:rPr>
          <w:spacing w:val="-6"/>
          <w:sz w:val="24"/>
        </w:rPr>
        <w:t xml:space="preserve"> </w:t>
      </w:r>
      <w:r>
        <w:rPr>
          <w:sz w:val="24"/>
        </w:rPr>
        <w:t>λειτουργίας</w:t>
      </w:r>
      <w:r>
        <w:rPr>
          <w:spacing w:val="-81"/>
          <w:sz w:val="24"/>
        </w:rPr>
        <w:t xml:space="preserve"> </w:t>
      </w:r>
      <w:r>
        <w:rPr>
          <w:sz w:val="24"/>
        </w:rPr>
        <w:t>με</w:t>
      </w:r>
      <w:r>
        <w:rPr>
          <w:spacing w:val="-2"/>
          <w:sz w:val="24"/>
        </w:rPr>
        <w:t xml:space="preserve"> </w:t>
      </w:r>
      <w:r>
        <w:rPr>
          <w:sz w:val="24"/>
        </w:rPr>
        <w:t>δύο</w:t>
      </w:r>
      <w:r>
        <w:rPr>
          <w:spacing w:val="-1"/>
          <w:sz w:val="24"/>
        </w:rPr>
        <w:t xml:space="preserve"> </w:t>
      </w:r>
      <w:r>
        <w:rPr>
          <w:sz w:val="24"/>
        </w:rPr>
        <w:t>χέρια/δύο βραχίονες</w:t>
      </w:r>
    </w:p>
    <w:p w:rsidR="00F03322" w:rsidRDefault="00EE0F92">
      <w:pPr>
        <w:pStyle w:val="1"/>
        <w:numPr>
          <w:ilvl w:val="0"/>
          <w:numId w:val="9"/>
        </w:numPr>
        <w:tabs>
          <w:tab w:val="left" w:pos="1497"/>
          <w:tab w:val="left" w:pos="1498"/>
        </w:tabs>
        <w:ind w:hanging="990"/>
      </w:pPr>
      <w:r>
        <w:t>Τροποποιημένες</w:t>
      </w:r>
      <w:r>
        <w:rPr>
          <w:spacing w:val="-6"/>
        </w:rPr>
        <w:t xml:space="preserve"> </w:t>
      </w:r>
      <w:r>
        <w:t>διατάξεις</w:t>
      </w:r>
      <w:r>
        <w:rPr>
          <w:spacing w:val="-6"/>
        </w:rPr>
        <w:t xml:space="preserve"> </w:t>
      </w:r>
      <w:r>
        <w:t>οπίσθιας/πλε</w:t>
      </w:r>
      <w:r>
        <w:t>υρικής</w:t>
      </w:r>
      <w:r>
        <w:rPr>
          <w:spacing w:val="-6"/>
        </w:rPr>
        <w:t xml:space="preserve"> </w:t>
      </w:r>
      <w:r>
        <w:t>ορατότητας</w:t>
      </w:r>
    </w:p>
    <w:p w:rsidR="00F03322" w:rsidRDefault="00EE0F92">
      <w:pPr>
        <w:pStyle w:val="a5"/>
        <w:numPr>
          <w:ilvl w:val="1"/>
          <w:numId w:val="9"/>
        </w:numPr>
        <w:tabs>
          <w:tab w:val="left" w:pos="1497"/>
          <w:tab w:val="left" w:pos="1498"/>
        </w:tabs>
        <w:spacing w:before="59"/>
        <w:ind w:hanging="990"/>
        <w:rPr>
          <w:sz w:val="24"/>
        </w:rPr>
      </w:pPr>
      <w:r>
        <w:rPr>
          <w:sz w:val="24"/>
        </w:rPr>
        <w:t>Προσαρμοσμένη</w:t>
      </w:r>
      <w:r>
        <w:rPr>
          <w:spacing w:val="-5"/>
          <w:sz w:val="24"/>
        </w:rPr>
        <w:t xml:space="preserve"> </w:t>
      </w:r>
      <w:r>
        <w:rPr>
          <w:sz w:val="24"/>
        </w:rPr>
        <w:t>διάταξη</w:t>
      </w:r>
      <w:r>
        <w:rPr>
          <w:spacing w:val="-4"/>
          <w:sz w:val="24"/>
        </w:rPr>
        <w:t xml:space="preserve"> </w:t>
      </w:r>
      <w:r>
        <w:rPr>
          <w:sz w:val="24"/>
        </w:rPr>
        <w:t>οπίσθιας</w:t>
      </w:r>
      <w:r>
        <w:rPr>
          <w:spacing w:val="-3"/>
          <w:sz w:val="24"/>
        </w:rPr>
        <w:t xml:space="preserve"> </w:t>
      </w:r>
      <w:r>
        <w:rPr>
          <w:sz w:val="24"/>
        </w:rPr>
        <w:t>ορατότητας</w:t>
      </w:r>
    </w:p>
    <w:p w:rsidR="00F03322" w:rsidRDefault="00EE0F92">
      <w:pPr>
        <w:pStyle w:val="a3"/>
        <w:tabs>
          <w:tab w:val="left" w:pos="1497"/>
        </w:tabs>
        <w:ind w:left="508" w:firstLine="0"/>
      </w:pPr>
      <w:r>
        <w:t>42.03.</w:t>
      </w:r>
      <w:r>
        <w:rPr>
          <w:rFonts w:ascii="Times New Roman" w:hAnsi="Times New Roman"/>
        </w:rPr>
        <w:tab/>
      </w:r>
      <w:r>
        <w:t>Πρόσθετη</w:t>
      </w:r>
      <w:r>
        <w:rPr>
          <w:spacing w:val="-5"/>
        </w:rPr>
        <w:t xml:space="preserve"> </w:t>
      </w:r>
      <w:r>
        <w:t>εσωτερική</w:t>
      </w:r>
      <w:r>
        <w:rPr>
          <w:spacing w:val="-5"/>
        </w:rPr>
        <w:t xml:space="preserve"> </w:t>
      </w:r>
      <w:r>
        <w:t>διάταξη</w:t>
      </w:r>
      <w:r>
        <w:rPr>
          <w:spacing w:val="-3"/>
        </w:rPr>
        <w:t xml:space="preserve"> </w:t>
      </w:r>
      <w:r>
        <w:t>πλευρικής</w:t>
      </w:r>
      <w:r>
        <w:rPr>
          <w:spacing w:val="-1"/>
        </w:rPr>
        <w:t xml:space="preserve"> </w:t>
      </w:r>
      <w:r>
        <w:t>ορατότητας</w:t>
      </w:r>
    </w:p>
    <w:p w:rsidR="00F03322" w:rsidRDefault="00EE0F92">
      <w:pPr>
        <w:pStyle w:val="a3"/>
        <w:tabs>
          <w:tab w:val="left" w:pos="1497"/>
        </w:tabs>
        <w:spacing w:before="59"/>
        <w:ind w:left="508" w:firstLine="0"/>
      </w:pPr>
      <w:r>
        <w:t>42.05.</w:t>
      </w:r>
      <w:r>
        <w:rPr>
          <w:rFonts w:ascii="Times New Roman" w:hAnsi="Times New Roman"/>
        </w:rPr>
        <w:tab/>
      </w:r>
      <w:r>
        <w:t>Διάταξη</w:t>
      </w:r>
      <w:r>
        <w:rPr>
          <w:spacing w:val="-4"/>
        </w:rPr>
        <w:t xml:space="preserve"> </w:t>
      </w:r>
      <w:r>
        <w:t>ορατότητας</w:t>
      </w:r>
      <w:r>
        <w:rPr>
          <w:spacing w:val="-5"/>
        </w:rPr>
        <w:t xml:space="preserve"> </w:t>
      </w:r>
      <w:r>
        <w:t>τυφλού</w:t>
      </w:r>
      <w:r>
        <w:rPr>
          <w:spacing w:val="-4"/>
        </w:rPr>
        <w:t xml:space="preserve"> </w:t>
      </w:r>
      <w:r>
        <w:t>σημείου</w:t>
      </w:r>
    </w:p>
    <w:p w:rsidR="00F03322" w:rsidRDefault="00EE0F92">
      <w:pPr>
        <w:pStyle w:val="1"/>
        <w:numPr>
          <w:ilvl w:val="0"/>
          <w:numId w:val="9"/>
        </w:numPr>
        <w:tabs>
          <w:tab w:val="left" w:pos="1497"/>
          <w:tab w:val="left" w:pos="1498"/>
        </w:tabs>
        <w:spacing w:before="241"/>
        <w:ind w:hanging="990"/>
      </w:pPr>
      <w:r>
        <w:t>Θέση</w:t>
      </w:r>
      <w:r>
        <w:rPr>
          <w:spacing w:val="-3"/>
        </w:rPr>
        <w:t xml:space="preserve"> </w:t>
      </w:r>
      <w:r>
        <w:t>καθίσματος</w:t>
      </w:r>
      <w:r>
        <w:rPr>
          <w:spacing w:val="-4"/>
        </w:rPr>
        <w:t xml:space="preserve"> </w:t>
      </w:r>
      <w:r>
        <w:t>οδηγού</w:t>
      </w:r>
    </w:p>
    <w:p w:rsidR="00F03322" w:rsidRDefault="00EE0F92">
      <w:pPr>
        <w:pStyle w:val="a5"/>
        <w:numPr>
          <w:ilvl w:val="1"/>
          <w:numId w:val="9"/>
        </w:numPr>
        <w:tabs>
          <w:tab w:val="left" w:pos="1497"/>
          <w:tab w:val="left" w:pos="1498"/>
        </w:tabs>
        <w:spacing w:before="59"/>
        <w:ind w:right="395"/>
        <w:rPr>
          <w:sz w:val="24"/>
        </w:rPr>
      </w:pPr>
      <w:r>
        <w:rPr>
          <w:sz w:val="24"/>
        </w:rPr>
        <w:t>Κάθισμα</w:t>
      </w:r>
      <w:r>
        <w:rPr>
          <w:spacing w:val="-4"/>
          <w:sz w:val="24"/>
        </w:rPr>
        <w:t xml:space="preserve"> </w:t>
      </w:r>
      <w:r>
        <w:rPr>
          <w:sz w:val="24"/>
        </w:rPr>
        <w:t>οδηγού</w:t>
      </w:r>
      <w:r>
        <w:rPr>
          <w:spacing w:val="-3"/>
          <w:sz w:val="24"/>
        </w:rPr>
        <w:t xml:space="preserve"> </w:t>
      </w:r>
      <w:r>
        <w:rPr>
          <w:sz w:val="24"/>
        </w:rPr>
        <w:t>σε</w:t>
      </w:r>
      <w:r>
        <w:rPr>
          <w:spacing w:val="-2"/>
          <w:sz w:val="24"/>
        </w:rPr>
        <w:t xml:space="preserve"> </w:t>
      </w:r>
      <w:r>
        <w:rPr>
          <w:sz w:val="24"/>
        </w:rPr>
        <w:t>ύψος</w:t>
      </w:r>
      <w:r>
        <w:rPr>
          <w:spacing w:val="-2"/>
          <w:sz w:val="24"/>
        </w:rPr>
        <w:t xml:space="preserve"> </w:t>
      </w:r>
      <w:r>
        <w:rPr>
          <w:sz w:val="24"/>
        </w:rPr>
        <w:t>που</w:t>
      </w:r>
      <w:r>
        <w:rPr>
          <w:spacing w:val="-4"/>
          <w:sz w:val="24"/>
        </w:rPr>
        <w:t xml:space="preserve"> </w:t>
      </w:r>
      <w:r>
        <w:rPr>
          <w:sz w:val="24"/>
        </w:rPr>
        <w:t>επιτρέπει</w:t>
      </w:r>
      <w:r>
        <w:rPr>
          <w:spacing w:val="-4"/>
          <w:sz w:val="24"/>
        </w:rPr>
        <w:t xml:space="preserve"> </w:t>
      </w:r>
      <w:r>
        <w:rPr>
          <w:sz w:val="24"/>
        </w:rPr>
        <w:t>κανονική</w:t>
      </w:r>
      <w:r>
        <w:rPr>
          <w:spacing w:val="-2"/>
          <w:sz w:val="24"/>
        </w:rPr>
        <w:t xml:space="preserve"> </w:t>
      </w:r>
      <w:r>
        <w:rPr>
          <w:sz w:val="24"/>
        </w:rPr>
        <w:t>ορατότητα</w:t>
      </w:r>
      <w:r>
        <w:rPr>
          <w:spacing w:val="-6"/>
          <w:sz w:val="24"/>
        </w:rPr>
        <w:t xml:space="preserve"> </w:t>
      </w:r>
      <w:r>
        <w:rPr>
          <w:sz w:val="24"/>
        </w:rPr>
        <w:t>και</w:t>
      </w:r>
      <w:r>
        <w:rPr>
          <w:spacing w:val="-4"/>
          <w:sz w:val="24"/>
        </w:rPr>
        <w:t xml:space="preserve"> </w:t>
      </w:r>
      <w:r>
        <w:rPr>
          <w:sz w:val="24"/>
        </w:rPr>
        <w:t>σε</w:t>
      </w:r>
      <w:r>
        <w:rPr>
          <w:spacing w:val="-82"/>
          <w:sz w:val="24"/>
        </w:rPr>
        <w:t xml:space="preserve"> </w:t>
      </w:r>
      <w:r>
        <w:rPr>
          <w:sz w:val="24"/>
        </w:rPr>
        <w:t>κανονική</w:t>
      </w:r>
      <w:r>
        <w:rPr>
          <w:spacing w:val="-1"/>
          <w:sz w:val="24"/>
        </w:rPr>
        <w:t xml:space="preserve"> </w:t>
      </w:r>
      <w:r>
        <w:rPr>
          <w:sz w:val="24"/>
        </w:rPr>
        <w:t>απόσταση από</w:t>
      </w:r>
      <w:r>
        <w:rPr>
          <w:spacing w:val="-1"/>
          <w:sz w:val="24"/>
        </w:rPr>
        <w:t xml:space="preserve"> </w:t>
      </w:r>
      <w:r>
        <w:rPr>
          <w:sz w:val="24"/>
        </w:rPr>
        <w:t>το</w:t>
      </w:r>
      <w:r>
        <w:rPr>
          <w:spacing w:val="-1"/>
          <w:sz w:val="24"/>
        </w:rPr>
        <w:t xml:space="preserve"> </w:t>
      </w:r>
      <w:r>
        <w:rPr>
          <w:sz w:val="24"/>
        </w:rPr>
        <w:t>τιμόνι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τα ποδόπληκτρα</w:t>
      </w:r>
    </w:p>
    <w:p w:rsidR="00F03322" w:rsidRDefault="00EE0F92">
      <w:pPr>
        <w:pStyle w:val="a5"/>
        <w:numPr>
          <w:ilvl w:val="1"/>
          <w:numId w:val="9"/>
        </w:numPr>
        <w:tabs>
          <w:tab w:val="left" w:pos="1497"/>
          <w:tab w:val="left" w:pos="1498"/>
        </w:tabs>
        <w:spacing w:before="60"/>
        <w:ind w:right="645"/>
        <w:rPr>
          <w:sz w:val="24"/>
        </w:rPr>
      </w:pPr>
      <w:r>
        <w:rPr>
          <w:sz w:val="24"/>
        </w:rPr>
        <w:t>Κάθισμα οδηγού προσαρμοσμένο στη σωματική διαμόρφωση του</w:t>
      </w:r>
      <w:r>
        <w:rPr>
          <w:spacing w:val="-82"/>
          <w:sz w:val="24"/>
        </w:rPr>
        <w:t xml:space="preserve"> </w:t>
      </w:r>
      <w:r>
        <w:rPr>
          <w:sz w:val="24"/>
        </w:rPr>
        <w:t>οδηγού</w:t>
      </w:r>
    </w:p>
    <w:p w:rsidR="00F03322" w:rsidRDefault="00EE0F92">
      <w:pPr>
        <w:pStyle w:val="a5"/>
        <w:numPr>
          <w:ilvl w:val="1"/>
          <w:numId w:val="9"/>
        </w:numPr>
        <w:tabs>
          <w:tab w:val="left" w:pos="1497"/>
          <w:tab w:val="left" w:pos="1498"/>
        </w:tabs>
        <w:spacing w:before="59"/>
        <w:ind w:hanging="990"/>
        <w:rPr>
          <w:sz w:val="24"/>
        </w:rPr>
      </w:pPr>
      <w:r>
        <w:rPr>
          <w:sz w:val="24"/>
        </w:rPr>
        <w:t>Κάθισμα</w:t>
      </w:r>
      <w:r>
        <w:rPr>
          <w:spacing w:val="-5"/>
          <w:sz w:val="24"/>
        </w:rPr>
        <w:t xml:space="preserve"> </w:t>
      </w:r>
      <w:r>
        <w:rPr>
          <w:sz w:val="24"/>
        </w:rPr>
        <w:t>οδηγού</w:t>
      </w:r>
      <w:r>
        <w:rPr>
          <w:spacing w:val="-4"/>
          <w:sz w:val="24"/>
        </w:rPr>
        <w:t xml:space="preserve"> </w:t>
      </w:r>
      <w:r>
        <w:rPr>
          <w:sz w:val="24"/>
        </w:rPr>
        <w:t>με</w:t>
      </w:r>
      <w:r>
        <w:rPr>
          <w:spacing w:val="-3"/>
          <w:sz w:val="24"/>
        </w:rPr>
        <w:t xml:space="preserve"> </w:t>
      </w:r>
      <w:r>
        <w:rPr>
          <w:sz w:val="24"/>
        </w:rPr>
        <w:t>πλάγιο</w:t>
      </w:r>
      <w:r>
        <w:rPr>
          <w:spacing w:val="-3"/>
          <w:sz w:val="24"/>
        </w:rPr>
        <w:t xml:space="preserve"> </w:t>
      </w:r>
      <w:r>
        <w:rPr>
          <w:sz w:val="24"/>
        </w:rPr>
        <w:t>υποστήριγμα</w:t>
      </w:r>
      <w:r>
        <w:rPr>
          <w:spacing w:val="-2"/>
          <w:sz w:val="24"/>
        </w:rPr>
        <w:t xml:space="preserve"> </w:t>
      </w:r>
      <w:r>
        <w:rPr>
          <w:sz w:val="24"/>
        </w:rPr>
        <w:t>για</w:t>
      </w:r>
      <w:r>
        <w:rPr>
          <w:spacing w:val="-5"/>
          <w:sz w:val="24"/>
        </w:rPr>
        <w:t xml:space="preserve"> </w:t>
      </w:r>
      <w:r>
        <w:rPr>
          <w:sz w:val="24"/>
        </w:rPr>
        <w:t>καλή</w:t>
      </w:r>
      <w:r>
        <w:rPr>
          <w:spacing w:val="-2"/>
          <w:sz w:val="24"/>
        </w:rPr>
        <w:t xml:space="preserve"> </w:t>
      </w:r>
      <w:r>
        <w:rPr>
          <w:sz w:val="24"/>
        </w:rPr>
        <w:t>ευστάθεια</w:t>
      </w:r>
    </w:p>
    <w:p w:rsidR="00F03322" w:rsidRDefault="00EE0F92">
      <w:pPr>
        <w:pStyle w:val="a5"/>
        <w:numPr>
          <w:ilvl w:val="1"/>
          <w:numId w:val="9"/>
        </w:numPr>
        <w:tabs>
          <w:tab w:val="left" w:pos="1497"/>
          <w:tab w:val="left" w:pos="1498"/>
        </w:tabs>
        <w:spacing w:before="62"/>
        <w:ind w:hanging="990"/>
        <w:rPr>
          <w:sz w:val="24"/>
        </w:rPr>
      </w:pPr>
      <w:r>
        <w:rPr>
          <w:sz w:val="24"/>
        </w:rPr>
        <w:t>Κάθισμα</w:t>
      </w:r>
      <w:r>
        <w:rPr>
          <w:spacing w:val="-5"/>
          <w:sz w:val="24"/>
        </w:rPr>
        <w:t xml:space="preserve"> </w:t>
      </w:r>
      <w:r>
        <w:rPr>
          <w:sz w:val="24"/>
        </w:rPr>
        <w:t>οδηγού</w:t>
      </w:r>
      <w:r>
        <w:rPr>
          <w:spacing w:val="-4"/>
          <w:sz w:val="24"/>
        </w:rPr>
        <w:t xml:space="preserve"> </w:t>
      </w:r>
      <w:r>
        <w:rPr>
          <w:sz w:val="24"/>
        </w:rPr>
        <w:t>με</w:t>
      </w:r>
      <w:r>
        <w:rPr>
          <w:spacing w:val="-2"/>
          <w:sz w:val="24"/>
        </w:rPr>
        <w:t xml:space="preserve"> </w:t>
      </w:r>
      <w:r>
        <w:rPr>
          <w:sz w:val="24"/>
        </w:rPr>
        <w:t>βραχίονες</w:t>
      </w:r>
    </w:p>
    <w:p w:rsidR="00F03322" w:rsidRDefault="00EE0F92">
      <w:pPr>
        <w:pStyle w:val="a5"/>
        <w:numPr>
          <w:ilvl w:val="1"/>
          <w:numId w:val="8"/>
        </w:numPr>
        <w:tabs>
          <w:tab w:val="left" w:pos="1497"/>
          <w:tab w:val="left" w:pos="1498"/>
        </w:tabs>
        <w:ind w:hanging="990"/>
        <w:rPr>
          <w:sz w:val="24"/>
        </w:rPr>
      </w:pPr>
      <w:r>
        <w:rPr>
          <w:sz w:val="24"/>
        </w:rPr>
        <w:t>Προσαρμογή</w:t>
      </w:r>
      <w:r>
        <w:rPr>
          <w:spacing w:val="-5"/>
          <w:sz w:val="24"/>
        </w:rPr>
        <w:t xml:space="preserve"> </w:t>
      </w:r>
      <w:r>
        <w:rPr>
          <w:sz w:val="24"/>
        </w:rPr>
        <w:t>της</w:t>
      </w:r>
      <w:r>
        <w:rPr>
          <w:spacing w:val="-4"/>
          <w:sz w:val="24"/>
        </w:rPr>
        <w:t xml:space="preserve"> </w:t>
      </w:r>
      <w:r>
        <w:rPr>
          <w:sz w:val="24"/>
        </w:rPr>
        <w:t>ζώνης</w:t>
      </w:r>
      <w:r>
        <w:rPr>
          <w:spacing w:val="-4"/>
          <w:sz w:val="24"/>
        </w:rPr>
        <w:t xml:space="preserve"> </w:t>
      </w:r>
      <w:r>
        <w:rPr>
          <w:sz w:val="24"/>
        </w:rPr>
        <w:t>ασφαλείας</w:t>
      </w:r>
    </w:p>
    <w:p w:rsidR="00F03322" w:rsidRDefault="00EE0F92">
      <w:pPr>
        <w:pStyle w:val="a5"/>
        <w:numPr>
          <w:ilvl w:val="1"/>
          <w:numId w:val="8"/>
        </w:numPr>
        <w:tabs>
          <w:tab w:val="left" w:pos="1497"/>
          <w:tab w:val="left" w:pos="1498"/>
        </w:tabs>
        <w:spacing w:before="58"/>
        <w:ind w:hanging="990"/>
        <w:rPr>
          <w:sz w:val="24"/>
        </w:rPr>
      </w:pPr>
      <w:r>
        <w:rPr>
          <w:sz w:val="24"/>
        </w:rPr>
        <w:t>Τύπος</w:t>
      </w:r>
      <w:r>
        <w:rPr>
          <w:spacing w:val="-3"/>
          <w:sz w:val="24"/>
        </w:rPr>
        <w:t xml:space="preserve"> </w:t>
      </w:r>
      <w:r>
        <w:rPr>
          <w:sz w:val="24"/>
        </w:rPr>
        <w:t>ζώνης</w:t>
      </w:r>
      <w:r>
        <w:rPr>
          <w:spacing w:val="-3"/>
          <w:sz w:val="24"/>
        </w:rPr>
        <w:t xml:space="preserve"> </w:t>
      </w:r>
      <w:r>
        <w:rPr>
          <w:sz w:val="24"/>
        </w:rPr>
        <w:t>ασφαλείας</w:t>
      </w:r>
      <w:r>
        <w:rPr>
          <w:spacing w:val="-4"/>
          <w:sz w:val="24"/>
        </w:rPr>
        <w:t xml:space="preserve"> </w:t>
      </w:r>
      <w:r>
        <w:rPr>
          <w:sz w:val="24"/>
        </w:rPr>
        <w:t>με</w:t>
      </w:r>
      <w:r>
        <w:rPr>
          <w:spacing w:val="-2"/>
          <w:sz w:val="24"/>
        </w:rPr>
        <w:t xml:space="preserve"> </w:t>
      </w:r>
      <w:r>
        <w:rPr>
          <w:sz w:val="24"/>
        </w:rPr>
        <w:t>υποστήριγμα</w:t>
      </w:r>
      <w:r>
        <w:rPr>
          <w:spacing w:val="-4"/>
          <w:sz w:val="24"/>
        </w:rPr>
        <w:t xml:space="preserve"> </w:t>
      </w:r>
      <w:r>
        <w:rPr>
          <w:sz w:val="24"/>
        </w:rPr>
        <w:t>για</w:t>
      </w:r>
      <w:r>
        <w:rPr>
          <w:spacing w:val="-3"/>
          <w:sz w:val="24"/>
        </w:rPr>
        <w:t xml:space="preserve"> </w:t>
      </w:r>
      <w:r>
        <w:rPr>
          <w:sz w:val="24"/>
        </w:rPr>
        <w:t>καλή</w:t>
      </w:r>
      <w:r>
        <w:rPr>
          <w:spacing w:val="-3"/>
          <w:sz w:val="24"/>
        </w:rPr>
        <w:t xml:space="preserve"> </w:t>
      </w:r>
      <w:r>
        <w:rPr>
          <w:sz w:val="24"/>
        </w:rPr>
        <w:t>ευστάθεια</w:t>
      </w:r>
    </w:p>
    <w:p w:rsidR="00F03322" w:rsidRDefault="00EE0F92">
      <w:pPr>
        <w:pStyle w:val="1"/>
        <w:numPr>
          <w:ilvl w:val="0"/>
          <w:numId w:val="9"/>
        </w:numPr>
        <w:tabs>
          <w:tab w:val="left" w:pos="1497"/>
          <w:tab w:val="left" w:pos="1498"/>
        </w:tabs>
        <w:spacing w:before="241"/>
        <w:ind w:right="1408"/>
      </w:pPr>
      <w:r>
        <w:t>Τροποποιήσεις μοτοσικλετών (υποχρεωτική η χρήση</w:t>
      </w:r>
      <w:r>
        <w:rPr>
          <w:spacing w:val="-80"/>
        </w:rPr>
        <w:t xml:space="preserve"> </w:t>
      </w:r>
      <w:r>
        <w:t>υποκωδικού)</w:t>
      </w:r>
    </w:p>
    <w:p w:rsidR="00F03322" w:rsidRDefault="00EE0F92">
      <w:pPr>
        <w:pStyle w:val="a5"/>
        <w:numPr>
          <w:ilvl w:val="1"/>
          <w:numId w:val="9"/>
        </w:numPr>
        <w:tabs>
          <w:tab w:val="left" w:pos="1497"/>
          <w:tab w:val="left" w:pos="1498"/>
        </w:tabs>
        <w:spacing w:before="60"/>
        <w:ind w:hanging="990"/>
        <w:rPr>
          <w:sz w:val="24"/>
        </w:rPr>
      </w:pPr>
      <w:r>
        <w:rPr>
          <w:sz w:val="24"/>
        </w:rPr>
        <w:t>Με</w:t>
      </w:r>
      <w:r>
        <w:rPr>
          <w:spacing w:val="-3"/>
          <w:sz w:val="24"/>
        </w:rPr>
        <w:t xml:space="preserve"> </w:t>
      </w:r>
      <w:r>
        <w:rPr>
          <w:sz w:val="24"/>
        </w:rPr>
        <w:t>μία</w:t>
      </w:r>
      <w:r>
        <w:rPr>
          <w:spacing w:val="-1"/>
          <w:sz w:val="24"/>
        </w:rPr>
        <w:t xml:space="preserve"> </w:t>
      </w:r>
      <w:r>
        <w:rPr>
          <w:sz w:val="24"/>
        </w:rPr>
        <w:t>πέδη</w:t>
      </w:r>
      <w:r>
        <w:rPr>
          <w:spacing w:val="-3"/>
          <w:sz w:val="24"/>
        </w:rPr>
        <w:t xml:space="preserve"> </w:t>
      </w:r>
      <w:r>
        <w:rPr>
          <w:sz w:val="24"/>
        </w:rPr>
        <w:t>μόνο</w:t>
      </w:r>
    </w:p>
    <w:p w:rsidR="00F03322" w:rsidRDefault="00EE0F92">
      <w:pPr>
        <w:pStyle w:val="a5"/>
        <w:numPr>
          <w:ilvl w:val="1"/>
          <w:numId w:val="9"/>
        </w:numPr>
        <w:tabs>
          <w:tab w:val="left" w:pos="1497"/>
          <w:tab w:val="left" w:pos="1498"/>
        </w:tabs>
        <w:spacing w:before="59"/>
        <w:ind w:hanging="990"/>
        <w:rPr>
          <w:sz w:val="24"/>
        </w:rPr>
      </w:pPr>
      <w:r>
        <w:rPr>
          <w:sz w:val="24"/>
        </w:rPr>
        <w:t>Προσαρμοσμένη</w:t>
      </w:r>
      <w:r>
        <w:rPr>
          <w:spacing w:val="-4"/>
          <w:sz w:val="24"/>
        </w:rPr>
        <w:t xml:space="preserve"> </w:t>
      </w:r>
      <w:r>
        <w:rPr>
          <w:sz w:val="24"/>
        </w:rPr>
        <w:t>πέδη</w:t>
      </w:r>
      <w:r>
        <w:rPr>
          <w:spacing w:val="-4"/>
          <w:sz w:val="24"/>
        </w:rPr>
        <w:t xml:space="preserve"> </w:t>
      </w:r>
      <w:r>
        <w:rPr>
          <w:sz w:val="24"/>
        </w:rPr>
        <w:t>εμπρόσθιου</w:t>
      </w:r>
      <w:r>
        <w:rPr>
          <w:spacing w:val="-3"/>
          <w:sz w:val="24"/>
        </w:rPr>
        <w:t xml:space="preserve"> </w:t>
      </w:r>
      <w:r>
        <w:rPr>
          <w:sz w:val="24"/>
        </w:rPr>
        <w:t>τροχού</w:t>
      </w:r>
    </w:p>
    <w:p w:rsidR="00F03322" w:rsidRDefault="00EE0F92">
      <w:pPr>
        <w:pStyle w:val="a5"/>
        <w:numPr>
          <w:ilvl w:val="1"/>
          <w:numId w:val="9"/>
        </w:numPr>
        <w:tabs>
          <w:tab w:val="left" w:pos="1497"/>
          <w:tab w:val="left" w:pos="1498"/>
        </w:tabs>
        <w:ind w:hanging="990"/>
        <w:rPr>
          <w:sz w:val="24"/>
        </w:rPr>
      </w:pPr>
      <w:r>
        <w:rPr>
          <w:sz w:val="24"/>
        </w:rPr>
        <w:t>Προσαρμοσμένη</w:t>
      </w:r>
      <w:r>
        <w:rPr>
          <w:spacing w:val="-4"/>
          <w:sz w:val="24"/>
        </w:rPr>
        <w:t xml:space="preserve"> </w:t>
      </w:r>
      <w:r>
        <w:rPr>
          <w:sz w:val="24"/>
        </w:rPr>
        <w:t>πέδη</w:t>
      </w:r>
      <w:r>
        <w:rPr>
          <w:spacing w:val="-4"/>
          <w:sz w:val="24"/>
        </w:rPr>
        <w:t xml:space="preserve"> </w:t>
      </w:r>
      <w:r>
        <w:rPr>
          <w:sz w:val="24"/>
        </w:rPr>
        <w:t>οπίσθιου</w:t>
      </w:r>
      <w:r>
        <w:rPr>
          <w:spacing w:val="-3"/>
          <w:sz w:val="24"/>
        </w:rPr>
        <w:t xml:space="preserve"> </w:t>
      </w:r>
      <w:r>
        <w:rPr>
          <w:sz w:val="24"/>
        </w:rPr>
        <w:t>τροχού</w:t>
      </w:r>
    </w:p>
    <w:p w:rsidR="00F03322" w:rsidRDefault="00EE0F92">
      <w:pPr>
        <w:pStyle w:val="a5"/>
        <w:numPr>
          <w:ilvl w:val="1"/>
          <w:numId w:val="9"/>
        </w:numPr>
        <w:tabs>
          <w:tab w:val="left" w:pos="1497"/>
          <w:tab w:val="left" w:pos="1498"/>
        </w:tabs>
        <w:spacing w:before="59"/>
        <w:ind w:hanging="990"/>
        <w:rPr>
          <w:sz w:val="24"/>
        </w:rPr>
      </w:pPr>
      <w:r>
        <w:rPr>
          <w:sz w:val="24"/>
        </w:rPr>
        <w:t>Προσαρμοσμένος</w:t>
      </w:r>
      <w:r>
        <w:rPr>
          <w:spacing w:val="-7"/>
          <w:sz w:val="24"/>
        </w:rPr>
        <w:t xml:space="preserve"> </w:t>
      </w:r>
      <w:r>
        <w:rPr>
          <w:sz w:val="24"/>
        </w:rPr>
        <w:t>επιταχυντής</w:t>
      </w:r>
    </w:p>
    <w:p w:rsidR="00F03322" w:rsidRDefault="00EE0F92">
      <w:pPr>
        <w:pStyle w:val="a5"/>
        <w:numPr>
          <w:ilvl w:val="1"/>
          <w:numId w:val="7"/>
        </w:numPr>
        <w:tabs>
          <w:tab w:val="left" w:pos="1497"/>
          <w:tab w:val="left" w:pos="1498"/>
        </w:tabs>
        <w:ind w:right="287"/>
        <w:rPr>
          <w:sz w:val="24"/>
        </w:rPr>
      </w:pPr>
      <w:r>
        <w:rPr>
          <w:sz w:val="24"/>
        </w:rPr>
        <w:t>Ύψος καθίσματος που επιτρέπει στον οδηγό, στη στάση καθήμενου,</w:t>
      </w:r>
      <w:r>
        <w:rPr>
          <w:spacing w:val="-82"/>
          <w:sz w:val="24"/>
        </w:rPr>
        <w:t xml:space="preserve"> </w:t>
      </w:r>
      <w:r>
        <w:rPr>
          <w:sz w:val="24"/>
        </w:rPr>
        <w:t>να έχει ταυτόχρονα και τα δύο πόδια στο οδόστρωμα και να</w:t>
      </w:r>
      <w:r>
        <w:rPr>
          <w:spacing w:val="1"/>
          <w:sz w:val="24"/>
        </w:rPr>
        <w:t xml:space="preserve"> </w:t>
      </w:r>
      <w:r>
        <w:rPr>
          <w:sz w:val="24"/>
        </w:rPr>
        <w:t>ισορροπεί</w:t>
      </w:r>
      <w:r>
        <w:rPr>
          <w:spacing w:val="-4"/>
          <w:sz w:val="24"/>
        </w:rPr>
        <w:t xml:space="preserve"> </w:t>
      </w:r>
      <w:r>
        <w:rPr>
          <w:sz w:val="24"/>
        </w:rPr>
        <w:t>τη</w:t>
      </w:r>
      <w:r>
        <w:rPr>
          <w:spacing w:val="-2"/>
          <w:sz w:val="24"/>
        </w:rPr>
        <w:t xml:space="preserve"> </w:t>
      </w:r>
      <w:r>
        <w:rPr>
          <w:sz w:val="24"/>
        </w:rPr>
        <w:t>μοτοσικλέτα</w:t>
      </w:r>
      <w:r>
        <w:rPr>
          <w:spacing w:val="-2"/>
          <w:sz w:val="24"/>
        </w:rPr>
        <w:t xml:space="preserve"> </w:t>
      </w:r>
      <w:r>
        <w:rPr>
          <w:sz w:val="24"/>
        </w:rPr>
        <w:t>κατά</w:t>
      </w:r>
      <w:r>
        <w:rPr>
          <w:spacing w:val="-2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ακινητοποίηση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4"/>
          <w:sz w:val="24"/>
        </w:rPr>
        <w:t xml:space="preserve"> </w:t>
      </w:r>
      <w:r>
        <w:rPr>
          <w:sz w:val="24"/>
        </w:rPr>
        <w:t>τη</w:t>
      </w:r>
      <w:r>
        <w:rPr>
          <w:spacing w:val="-2"/>
          <w:sz w:val="24"/>
        </w:rPr>
        <w:t xml:space="preserve"> </w:t>
      </w:r>
      <w:r>
        <w:rPr>
          <w:sz w:val="24"/>
        </w:rPr>
        <w:t>στάση</w:t>
      </w:r>
    </w:p>
    <w:p w:rsidR="00F03322" w:rsidRDefault="00EE0F92">
      <w:pPr>
        <w:pStyle w:val="a5"/>
        <w:numPr>
          <w:ilvl w:val="1"/>
          <w:numId w:val="7"/>
        </w:numPr>
        <w:tabs>
          <w:tab w:val="left" w:pos="1497"/>
          <w:tab w:val="left" w:pos="1498"/>
        </w:tabs>
        <w:spacing w:before="59"/>
        <w:ind w:right="305"/>
        <w:rPr>
          <w:sz w:val="24"/>
        </w:rPr>
      </w:pPr>
      <w:r>
        <w:rPr>
          <w:sz w:val="24"/>
        </w:rPr>
        <w:t>Μέγιστη ασκούμενη δύναμη στην πέδη του εμπρόσθιου τροχού … N</w:t>
      </w:r>
      <w:r>
        <w:rPr>
          <w:spacing w:val="-82"/>
          <w:sz w:val="24"/>
        </w:rPr>
        <w:t xml:space="preserve"> </w:t>
      </w:r>
      <w:r>
        <w:rPr>
          <w:sz w:val="24"/>
        </w:rPr>
        <w:t>(Η δύναμη αυτή καταδεικνύει την ικανότητα του οδηγού να</w:t>
      </w:r>
      <w:r>
        <w:rPr>
          <w:spacing w:val="1"/>
          <w:sz w:val="24"/>
        </w:rPr>
        <w:t xml:space="preserve"> </w:t>
      </w:r>
      <w:r>
        <w:rPr>
          <w:sz w:val="24"/>
        </w:rPr>
        <w:t>λειτουργεί</w:t>
      </w:r>
      <w:r>
        <w:rPr>
          <w:spacing w:val="-3"/>
          <w:sz w:val="24"/>
        </w:rPr>
        <w:t xml:space="preserve"> </w:t>
      </w:r>
      <w:r>
        <w:rPr>
          <w:sz w:val="24"/>
        </w:rPr>
        <w:t>το</w:t>
      </w:r>
      <w:r>
        <w:rPr>
          <w:spacing w:val="-1"/>
          <w:sz w:val="24"/>
        </w:rPr>
        <w:t xml:space="preserve"> </w:t>
      </w:r>
      <w:r>
        <w:rPr>
          <w:sz w:val="24"/>
        </w:rPr>
        <w:t>σύστημα)</w:t>
      </w:r>
      <w:r>
        <w:rPr>
          <w:spacing w:val="-2"/>
          <w:sz w:val="24"/>
        </w:rPr>
        <w:t xml:space="preserve"> </w:t>
      </w:r>
      <w:r>
        <w:rPr>
          <w:sz w:val="24"/>
        </w:rPr>
        <w:t>(για</w:t>
      </w:r>
      <w:r>
        <w:rPr>
          <w:spacing w:val="-2"/>
          <w:sz w:val="24"/>
        </w:rPr>
        <w:t xml:space="preserve"> </w:t>
      </w:r>
      <w:r>
        <w:rPr>
          <w:sz w:val="24"/>
        </w:rPr>
        <w:t>παράδειγμα “44.09 (140N)”)</w:t>
      </w:r>
    </w:p>
    <w:p w:rsidR="00F03322" w:rsidRDefault="00F03322">
      <w:pPr>
        <w:rPr>
          <w:sz w:val="24"/>
        </w:rPr>
        <w:sectPr w:rsidR="00F03322">
          <w:pgSz w:w="11900" w:h="16840"/>
          <w:pgMar w:top="1060" w:right="980" w:bottom="980" w:left="1020" w:header="0" w:footer="786" w:gutter="0"/>
          <w:cols w:space="720"/>
        </w:sectPr>
      </w:pPr>
    </w:p>
    <w:p w:rsidR="00F03322" w:rsidRDefault="00EE0F92">
      <w:pPr>
        <w:pStyle w:val="a5"/>
        <w:numPr>
          <w:ilvl w:val="1"/>
          <w:numId w:val="6"/>
        </w:numPr>
        <w:tabs>
          <w:tab w:val="left" w:pos="1498"/>
        </w:tabs>
        <w:spacing w:before="71"/>
        <w:ind w:right="292"/>
        <w:jc w:val="both"/>
        <w:rPr>
          <w:sz w:val="24"/>
        </w:rPr>
      </w:pPr>
      <w:r>
        <w:rPr>
          <w:sz w:val="24"/>
        </w:rPr>
        <w:lastRenderedPageBreak/>
        <w:t>Μέγιστη ασκούμενη δύναμη στην πέδη του οπίσθιου τροχού … N (Η</w:t>
      </w:r>
      <w:r>
        <w:rPr>
          <w:spacing w:val="-82"/>
          <w:sz w:val="24"/>
        </w:rPr>
        <w:t xml:space="preserve"> </w:t>
      </w:r>
      <w:r>
        <w:rPr>
          <w:sz w:val="24"/>
        </w:rPr>
        <w:t>δύναμη αυτή καταδεικνύει την ικανότητα του οδηγού να λειτουργεί</w:t>
      </w:r>
      <w:r>
        <w:rPr>
          <w:spacing w:val="-82"/>
          <w:sz w:val="24"/>
        </w:rPr>
        <w:t xml:space="preserve"> </w:t>
      </w:r>
      <w:r>
        <w:rPr>
          <w:sz w:val="24"/>
        </w:rPr>
        <w:t>τ</w:t>
      </w:r>
      <w:r>
        <w:rPr>
          <w:sz w:val="24"/>
        </w:rPr>
        <w:t>ο</w:t>
      </w:r>
      <w:r>
        <w:rPr>
          <w:spacing w:val="-1"/>
          <w:sz w:val="24"/>
        </w:rPr>
        <w:t xml:space="preserve"> </w:t>
      </w:r>
      <w:r>
        <w:rPr>
          <w:sz w:val="24"/>
        </w:rPr>
        <w:t>σύστημα)</w:t>
      </w:r>
      <w:r>
        <w:rPr>
          <w:spacing w:val="-2"/>
          <w:sz w:val="24"/>
        </w:rPr>
        <w:t xml:space="preserve"> </w:t>
      </w:r>
      <w:r>
        <w:rPr>
          <w:sz w:val="24"/>
        </w:rPr>
        <w:t>(για</w:t>
      </w:r>
      <w:r>
        <w:rPr>
          <w:spacing w:val="-1"/>
          <w:sz w:val="24"/>
        </w:rPr>
        <w:t xml:space="preserve"> </w:t>
      </w:r>
      <w:r>
        <w:rPr>
          <w:sz w:val="24"/>
        </w:rPr>
        <w:t>παράδειγμα</w:t>
      </w:r>
      <w:r>
        <w:rPr>
          <w:spacing w:val="-2"/>
          <w:sz w:val="24"/>
        </w:rPr>
        <w:t xml:space="preserve"> </w:t>
      </w:r>
      <w:r>
        <w:rPr>
          <w:sz w:val="24"/>
        </w:rPr>
        <w:t>“44.10</w:t>
      </w:r>
      <w:r>
        <w:rPr>
          <w:spacing w:val="1"/>
          <w:sz w:val="24"/>
        </w:rPr>
        <w:t xml:space="preserve"> </w:t>
      </w:r>
      <w:r>
        <w:rPr>
          <w:sz w:val="24"/>
        </w:rPr>
        <w:t>(240N)”)</w:t>
      </w:r>
    </w:p>
    <w:p w:rsidR="00F03322" w:rsidRDefault="00EE0F92">
      <w:pPr>
        <w:pStyle w:val="a5"/>
        <w:numPr>
          <w:ilvl w:val="1"/>
          <w:numId w:val="6"/>
        </w:numPr>
        <w:tabs>
          <w:tab w:val="left" w:pos="1498"/>
        </w:tabs>
        <w:ind w:hanging="990"/>
        <w:jc w:val="both"/>
        <w:rPr>
          <w:sz w:val="24"/>
        </w:rPr>
      </w:pPr>
      <w:r>
        <w:rPr>
          <w:sz w:val="24"/>
        </w:rPr>
        <w:t>Προσαρμοσμένο</w:t>
      </w:r>
      <w:r>
        <w:rPr>
          <w:spacing w:val="-5"/>
          <w:sz w:val="24"/>
        </w:rPr>
        <w:t xml:space="preserve"> </w:t>
      </w:r>
      <w:r>
        <w:rPr>
          <w:sz w:val="24"/>
        </w:rPr>
        <w:t>στήριγμα</w:t>
      </w:r>
      <w:r>
        <w:rPr>
          <w:spacing w:val="-5"/>
          <w:sz w:val="24"/>
        </w:rPr>
        <w:t xml:space="preserve"> </w:t>
      </w:r>
      <w:r>
        <w:rPr>
          <w:sz w:val="24"/>
        </w:rPr>
        <w:t>ποδιών</w:t>
      </w:r>
    </w:p>
    <w:p w:rsidR="00F03322" w:rsidRDefault="00EE0F92">
      <w:pPr>
        <w:pStyle w:val="a5"/>
        <w:numPr>
          <w:ilvl w:val="1"/>
          <w:numId w:val="6"/>
        </w:numPr>
        <w:tabs>
          <w:tab w:val="left" w:pos="1498"/>
        </w:tabs>
        <w:spacing w:before="59"/>
        <w:ind w:hanging="990"/>
        <w:jc w:val="both"/>
        <w:rPr>
          <w:sz w:val="24"/>
        </w:rPr>
      </w:pPr>
      <w:r>
        <w:rPr>
          <w:sz w:val="24"/>
        </w:rPr>
        <w:t>Προσαρμοσμένη</w:t>
      </w:r>
      <w:r>
        <w:rPr>
          <w:spacing w:val="-4"/>
          <w:sz w:val="24"/>
        </w:rPr>
        <w:t xml:space="preserve"> </w:t>
      </w:r>
      <w:r>
        <w:rPr>
          <w:sz w:val="24"/>
        </w:rPr>
        <w:t>χειρολαβή</w:t>
      </w:r>
    </w:p>
    <w:p w:rsidR="00F03322" w:rsidRDefault="00EE0F92">
      <w:pPr>
        <w:pStyle w:val="a5"/>
        <w:numPr>
          <w:ilvl w:val="0"/>
          <w:numId w:val="9"/>
        </w:numPr>
        <w:tabs>
          <w:tab w:val="left" w:pos="1498"/>
        </w:tabs>
        <w:ind w:hanging="990"/>
        <w:jc w:val="both"/>
        <w:rPr>
          <w:sz w:val="24"/>
        </w:rPr>
      </w:pPr>
      <w:r>
        <w:rPr>
          <w:sz w:val="24"/>
        </w:rPr>
        <w:t>Μοτοσικλέτα</w:t>
      </w:r>
      <w:r>
        <w:rPr>
          <w:spacing w:val="-4"/>
          <w:sz w:val="24"/>
        </w:rPr>
        <w:t xml:space="preserve"> </w:t>
      </w:r>
      <w:r>
        <w:rPr>
          <w:sz w:val="24"/>
        </w:rPr>
        <w:t>με</w:t>
      </w:r>
      <w:r>
        <w:rPr>
          <w:spacing w:val="-3"/>
          <w:sz w:val="24"/>
        </w:rPr>
        <w:t xml:space="preserve"> </w:t>
      </w:r>
      <w:r>
        <w:rPr>
          <w:sz w:val="24"/>
        </w:rPr>
        <w:t>κάνιστρο</w:t>
      </w:r>
      <w:r>
        <w:rPr>
          <w:spacing w:val="-3"/>
          <w:sz w:val="24"/>
        </w:rPr>
        <w:t xml:space="preserve"> </w:t>
      </w:r>
      <w:r>
        <w:rPr>
          <w:sz w:val="24"/>
        </w:rPr>
        <w:t>(side-car)</w:t>
      </w:r>
      <w:r>
        <w:rPr>
          <w:spacing w:val="-3"/>
          <w:sz w:val="24"/>
        </w:rPr>
        <w:t xml:space="preserve"> </w:t>
      </w:r>
      <w:r>
        <w:rPr>
          <w:sz w:val="24"/>
        </w:rPr>
        <w:t>μόνο</w:t>
      </w:r>
    </w:p>
    <w:p w:rsidR="00F03322" w:rsidRDefault="00EE0F92">
      <w:pPr>
        <w:pStyle w:val="a5"/>
        <w:numPr>
          <w:ilvl w:val="0"/>
          <w:numId w:val="9"/>
        </w:numPr>
        <w:tabs>
          <w:tab w:val="left" w:pos="1498"/>
        </w:tabs>
        <w:spacing w:before="59"/>
        <w:ind w:hanging="990"/>
        <w:jc w:val="both"/>
        <w:rPr>
          <w:sz w:val="24"/>
        </w:rPr>
      </w:pPr>
      <w:r>
        <w:rPr>
          <w:sz w:val="24"/>
        </w:rPr>
        <w:t>Τρίκυκλα</w:t>
      </w:r>
      <w:r>
        <w:rPr>
          <w:spacing w:val="-5"/>
          <w:sz w:val="24"/>
        </w:rPr>
        <w:t xml:space="preserve"> </w:t>
      </w:r>
      <w:r>
        <w:rPr>
          <w:sz w:val="24"/>
        </w:rPr>
        <w:t>μόνον</w:t>
      </w:r>
    </w:p>
    <w:p w:rsidR="00F03322" w:rsidRDefault="00EE0F92">
      <w:pPr>
        <w:pStyle w:val="a5"/>
        <w:numPr>
          <w:ilvl w:val="0"/>
          <w:numId w:val="9"/>
        </w:numPr>
        <w:tabs>
          <w:tab w:val="left" w:pos="1497"/>
          <w:tab w:val="left" w:pos="1498"/>
        </w:tabs>
        <w:ind w:right="429"/>
        <w:rPr>
          <w:sz w:val="24"/>
        </w:rPr>
      </w:pPr>
      <w:r>
        <w:rPr>
          <w:sz w:val="24"/>
        </w:rPr>
        <w:t>Ισχύει για τα οχήματα με περισσότερους από δύο τροχούς που δεν</w:t>
      </w:r>
      <w:r>
        <w:rPr>
          <w:spacing w:val="-82"/>
          <w:sz w:val="24"/>
        </w:rPr>
        <w:t xml:space="preserve"> </w:t>
      </w:r>
      <w:r>
        <w:rPr>
          <w:sz w:val="24"/>
        </w:rPr>
        <w:t>απαιτούν ισορροπία από τον οδηγό για την εκκίνηση, την</w:t>
      </w:r>
      <w:r>
        <w:rPr>
          <w:spacing w:val="1"/>
          <w:sz w:val="24"/>
        </w:rPr>
        <w:t xml:space="preserve"> </w:t>
      </w:r>
      <w:r>
        <w:rPr>
          <w:sz w:val="24"/>
        </w:rPr>
        <w:t>ακινητοποίηση και</w:t>
      </w:r>
      <w:r>
        <w:rPr>
          <w:spacing w:val="-3"/>
          <w:sz w:val="24"/>
        </w:rPr>
        <w:t xml:space="preserve"> </w:t>
      </w:r>
      <w:r>
        <w:rPr>
          <w:sz w:val="24"/>
        </w:rPr>
        <w:t>τη</w:t>
      </w:r>
      <w:r>
        <w:rPr>
          <w:spacing w:val="-1"/>
          <w:sz w:val="24"/>
        </w:rPr>
        <w:t xml:space="preserve"> </w:t>
      </w:r>
      <w:r>
        <w:rPr>
          <w:sz w:val="24"/>
        </w:rPr>
        <w:t>στάση</w:t>
      </w:r>
    </w:p>
    <w:p w:rsidR="00F03322" w:rsidRDefault="00EE0F92">
      <w:pPr>
        <w:pStyle w:val="a3"/>
        <w:tabs>
          <w:tab w:val="left" w:pos="1497"/>
        </w:tabs>
        <w:spacing w:before="58"/>
        <w:ind w:right="497" w:hanging="989"/>
      </w:pPr>
      <w:r>
        <w:t>50.</w:t>
      </w:r>
      <w:r>
        <w:rPr>
          <w:rFonts w:ascii="Times New Roman" w:hAnsi="Times New Roman"/>
        </w:rPr>
        <w:tab/>
      </w:r>
      <w:r>
        <w:t>Ισχύει για ειδικό όχημα/αριθμό πλαισίου (αναγνωριστικός αριθμός</w:t>
      </w:r>
      <w:r>
        <w:rPr>
          <w:spacing w:val="-83"/>
        </w:rPr>
        <w:t xml:space="preserve"> </w:t>
      </w:r>
      <w:r>
        <w:t>οχήματος,</w:t>
      </w:r>
      <w:r>
        <w:rPr>
          <w:spacing w:val="-2"/>
        </w:rPr>
        <w:t xml:space="preserve"> </w:t>
      </w:r>
      <w:r>
        <w:t>VIN)</w:t>
      </w:r>
    </w:p>
    <w:p w:rsidR="00F03322" w:rsidRDefault="00EE0F92">
      <w:pPr>
        <w:pStyle w:val="1"/>
        <w:spacing w:before="243"/>
        <w:ind w:left="112" w:right="308" w:firstLine="0"/>
      </w:pPr>
      <w:r>
        <w:t>Χαρακτήρες που χρησιμοποιούνται σε συνδυασμό με τους κωδικούς 01</w:t>
      </w:r>
      <w:r>
        <w:rPr>
          <w:spacing w:val="-80"/>
        </w:rPr>
        <w:t xml:space="preserve"> </w:t>
      </w:r>
      <w:r>
        <w:t>έως</w:t>
      </w:r>
      <w:r>
        <w:rPr>
          <w:spacing w:val="-2"/>
        </w:rPr>
        <w:t xml:space="preserve"> </w:t>
      </w:r>
      <w:r>
        <w:t>44</w:t>
      </w:r>
      <w:r>
        <w:rPr>
          <w:spacing w:val="-1"/>
        </w:rPr>
        <w:t xml:space="preserve"> </w:t>
      </w:r>
      <w:r>
        <w:t>για</w:t>
      </w:r>
      <w:r>
        <w:rPr>
          <w:spacing w:val="-1"/>
        </w:rPr>
        <w:t xml:space="preserve"> </w:t>
      </w:r>
      <w:r>
        <w:t>περαιτέρω</w:t>
      </w:r>
      <w:r>
        <w:rPr>
          <w:spacing w:val="-2"/>
        </w:rPr>
        <w:t xml:space="preserve"> </w:t>
      </w:r>
      <w:r>
        <w:t>εξειδίκευση:</w:t>
      </w:r>
    </w:p>
    <w:p w:rsidR="00F03322" w:rsidRDefault="00EE0F92">
      <w:pPr>
        <w:spacing w:before="18" w:line="256" w:lineRule="auto"/>
        <w:ind w:left="112"/>
        <w:rPr>
          <w:sz w:val="20"/>
        </w:rPr>
      </w:pPr>
      <w:r>
        <w:rPr>
          <w:sz w:val="20"/>
        </w:rPr>
        <w:t>(Επειδή δεν μπορούν σαφώς να διαχωριστούν οι περιπτώσεις ιδιαίτερα στις κατηγορίες</w:t>
      </w:r>
      <w:r>
        <w:rPr>
          <w:spacing w:val="1"/>
          <w:sz w:val="20"/>
        </w:rPr>
        <w:t xml:space="preserve"> </w:t>
      </w:r>
      <w:r>
        <w:rPr>
          <w:sz w:val="20"/>
        </w:rPr>
        <w:t>παρατηρήσεων</w:t>
      </w:r>
      <w:r>
        <w:rPr>
          <w:spacing w:val="-5"/>
          <w:sz w:val="20"/>
        </w:rPr>
        <w:t xml:space="preserve"> </w:t>
      </w:r>
      <w:r>
        <w:rPr>
          <w:sz w:val="20"/>
        </w:rPr>
        <w:t>που</w:t>
      </w:r>
      <w:r>
        <w:rPr>
          <w:spacing w:val="-6"/>
          <w:sz w:val="20"/>
        </w:rPr>
        <w:t xml:space="preserve"> </w:t>
      </w:r>
      <w:r>
        <w:rPr>
          <w:sz w:val="20"/>
        </w:rPr>
        <w:t>αφορούν</w:t>
      </w:r>
      <w:r>
        <w:rPr>
          <w:spacing w:val="-5"/>
          <w:sz w:val="20"/>
        </w:rPr>
        <w:t xml:space="preserve"> </w:t>
      </w:r>
      <w:r>
        <w:rPr>
          <w:sz w:val="20"/>
        </w:rPr>
        <w:t>τα</w:t>
      </w:r>
      <w:r>
        <w:rPr>
          <w:spacing w:val="-2"/>
          <w:sz w:val="20"/>
        </w:rPr>
        <w:t xml:space="preserve"> </w:t>
      </w:r>
      <w:r>
        <w:rPr>
          <w:sz w:val="20"/>
        </w:rPr>
        <w:t>διασκευασμένα</w:t>
      </w:r>
      <w:r>
        <w:rPr>
          <w:spacing w:val="-3"/>
          <w:sz w:val="20"/>
        </w:rPr>
        <w:t xml:space="preserve"> </w:t>
      </w:r>
      <w:r>
        <w:rPr>
          <w:sz w:val="20"/>
        </w:rPr>
        <w:t>οχήματα</w:t>
      </w:r>
      <w:r>
        <w:rPr>
          <w:spacing w:val="-4"/>
          <w:sz w:val="20"/>
        </w:rPr>
        <w:t xml:space="preserve"> </w:t>
      </w:r>
      <w:r>
        <w:rPr>
          <w:sz w:val="20"/>
        </w:rPr>
        <w:t>(και</w:t>
      </w:r>
      <w:r>
        <w:rPr>
          <w:spacing w:val="-2"/>
          <w:sz w:val="20"/>
        </w:rPr>
        <w:t xml:space="preserve"> </w:t>
      </w:r>
      <w:r>
        <w:rPr>
          <w:sz w:val="20"/>
        </w:rPr>
        <w:t>όχι</w:t>
      </w:r>
      <w:r>
        <w:rPr>
          <w:spacing w:val="-2"/>
          <w:sz w:val="20"/>
        </w:rPr>
        <w:t xml:space="preserve"> </w:t>
      </w:r>
      <w:r>
        <w:rPr>
          <w:sz w:val="20"/>
        </w:rPr>
        <w:t>τους</w:t>
      </w:r>
      <w:r>
        <w:rPr>
          <w:spacing w:val="-3"/>
          <w:sz w:val="20"/>
        </w:rPr>
        <w:t xml:space="preserve"> </w:t>
      </w:r>
      <w:r>
        <w:rPr>
          <w:sz w:val="20"/>
        </w:rPr>
        <w:t>ιατρικούς</w:t>
      </w:r>
      <w:r>
        <w:rPr>
          <w:spacing w:val="-3"/>
          <w:sz w:val="20"/>
        </w:rPr>
        <w:t xml:space="preserve"> </w:t>
      </w:r>
      <w:r>
        <w:rPr>
          <w:sz w:val="20"/>
        </w:rPr>
        <w:t>λόγους),</w:t>
      </w:r>
      <w:r>
        <w:rPr>
          <w:spacing w:val="-3"/>
          <w:sz w:val="20"/>
        </w:rPr>
        <w:t xml:space="preserve"> </w:t>
      </w:r>
      <w:r>
        <w:rPr>
          <w:sz w:val="20"/>
        </w:rPr>
        <w:t>θα</w:t>
      </w:r>
      <w:r>
        <w:rPr>
          <w:spacing w:val="-67"/>
          <w:sz w:val="20"/>
        </w:rPr>
        <w:t xml:space="preserve"> </w:t>
      </w:r>
      <w:r>
        <w:rPr>
          <w:sz w:val="20"/>
        </w:rPr>
        <w:t>πρέπει</w:t>
      </w:r>
      <w:r>
        <w:rPr>
          <w:spacing w:val="1"/>
          <w:sz w:val="20"/>
        </w:rPr>
        <w:t xml:space="preserve"> </w:t>
      </w:r>
      <w:r>
        <w:rPr>
          <w:sz w:val="20"/>
        </w:rPr>
        <w:t>ο</w:t>
      </w:r>
      <w:r>
        <w:rPr>
          <w:spacing w:val="-3"/>
          <w:sz w:val="20"/>
        </w:rPr>
        <w:t xml:space="preserve"> </w:t>
      </w:r>
      <w:r>
        <w:rPr>
          <w:sz w:val="20"/>
        </w:rPr>
        <w:t>χρήστης</w:t>
      </w:r>
      <w:r>
        <w:rPr>
          <w:spacing w:val="-2"/>
          <w:sz w:val="20"/>
        </w:rPr>
        <w:t xml:space="preserve"> </w:t>
      </w:r>
      <w:r>
        <w:rPr>
          <w:sz w:val="20"/>
        </w:rPr>
        <w:t>να</w:t>
      </w:r>
      <w:r>
        <w:rPr>
          <w:spacing w:val="1"/>
          <w:sz w:val="20"/>
        </w:rPr>
        <w:t xml:space="preserve"> </w:t>
      </w:r>
      <w:r>
        <w:rPr>
          <w:sz w:val="20"/>
        </w:rPr>
        <w:t>μπορεί</w:t>
      </w:r>
      <w:r>
        <w:rPr>
          <w:spacing w:val="1"/>
          <w:sz w:val="20"/>
        </w:rPr>
        <w:t xml:space="preserve"> </w:t>
      </w:r>
      <w:r>
        <w:rPr>
          <w:sz w:val="20"/>
        </w:rPr>
        <w:t>να</w:t>
      </w:r>
      <w:r>
        <w:rPr>
          <w:spacing w:val="-1"/>
          <w:sz w:val="20"/>
        </w:rPr>
        <w:t xml:space="preserve"> </w:t>
      </w:r>
      <w:r>
        <w:rPr>
          <w:sz w:val="20"/>
        </w:rPr>
        <w:t>επιλέξει</w:t>
      </w:r>
      <w:r>
        <w:rPr>
          <w:spacing w:val="-1"/>
          <w:sz w:val="20"/>
        </w:rPr>
        <w:t xml:space="preserve"> </w:t>
      </w:r>
      <w:r>
        <w:rPr>
          <w:sz w:val="20"/>
        </w:rPr>
        <w:t>ελεύθερα ανάμεσα</w:t>
      </w:r>
      <w:r>
        <w:rPr>
          <w:spacing w:val="1"/>
          <w:sz w:val="20"/>
        </w:rPr>
        <w:t xml:space="preserve"> </w:t>
      </w:r>
      <w:r>
        <w:rPr>
          <w:sz w:val="20"/>
        </w:rPr>
        <w:t>στο</w:t>
      </w:r>
      <w:r>
        <w:rPr>
          <w:spacing w:val="-3"/>
          <w:sz w:val="20"/>
        </w:rPr>
        <w:t xml:space="preserve"> </w:t>
      </w:r>
      <w:r>
        <w:rPr>
          <w:sz w:val="20"/>
        </w:rPr>
        <w:t>a-g)</w:t>
      </w:r>
    </w:p>
    <w:p w:rsidR="00F03322" w:rsidRDefault="00EE0F92">
      <w:pPr>
        <w:pStyle w:val="a3"/>
        <w:spacing w:before="22" w:line="273" w:lineRule="auto"/>
        <w:ind w:left="832" w:right="7761" w:firstLine="0"/>
      </w:pPr>
      <w:r>
        <w:t>a αριστερ</w:t>
      </w:r>
      <w:r>
        <w:t>ά</w:t>
      </w:r>
      <w:r>
        <w:rPr>
          <w:spacing w:val="-8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δεξιά</w:t>
      </w:r>
    </w:p>
    <w:p w:rsidR="00F03322" w:rsidRDefault="00EE0F92">
      <w:pPr>
        <w:pStyle w:val="a3"/>
        <w:spacing w:before="0" w:line="273" w:lineRule="auto"/>
        <w:ind w:left="832" w:right="8317" w:firstLine="0"/>
      </w:pPr>
      <w:r>
        <w:t>c χέρι</w:t>
      </w:r>
      <w:r>
        <w:rPr>
          <w:spacing w:val="-82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πόδι</w:t>
      </w:r>
    </w:p>
    <w:p w:rsidR="00F03322" w:rsidRDefault="00EE0F92">
      <w:pPr>
        <w:pStyle w:val="a3"/>
        <w:spacing w:before="0" w:line="291" w:lineRule="exact"/>
        <w:ind w:left="832" w:firstLine="0"/>
      </w:pPr>
      <w:r>
        <w:t>e</w:t>
      </w:r>
      <w:r>
        <w:rPr>
          <w:spacing w:val="-1"/>
        </w:rPr>
        <w:t xml:space="preserve"> </w:t>
      </w:r>
      <w:r>
        <w:t>μέσον</w:t>
      </w:r>
    </w:p>
    <w:p w:rsidR="00F03322" w:rsidRDefault="00EE0F92">
      <w:pPr>
        <w:pStyle w:val="a3"/>
        <w:spacing w:before="39" w:line="273" w:lineRule="auto"/>
        <w:ind w:left="832" w:right="7600" w:firstLine="0"/>
      </w:pPr>
      <w:r>
        <w:t>f βραχίονας</w:t>
      </w:r>
      <w:r>
        <w:rPr>
          <w:spacing w:val="-82"/>
        </w:rPr>
        <w:t xml:space="preserve"> </w:t>
      </w:r>
      <w:r>
        <w:t>g</w:t>
      </w:r>
      <w:r>
        <w:rPr>
          <w:spacing w:val="-15"/>
        </w:rPr>
        <w:t xml:space="preserve"> </w:t>
      </w:r>
      <w:r>
        <w:t>αντίχειρας</w:t>
      </w:r>
    </w:p>
    <w:p w:rsidR="00F03322" w:rsidRDefault="00F03322">
      <w:pPr>
        <w:pStyle w:val="a3"/>
        <w:spacing w:before="1"/>
        <w:ind w:left="0" w:firstLine="0"/>
        <w:rPr>
          <w:sz w:val="26"/>
        </w:rPr>
      </w:pPr>
    </w:p>
    <w:p w:rsidR="00F03322" w:rsidRDefault="00EE0F92">
      <w:pPr>
        <w:pStyle w:val="1"/>
        <w:spacing w:before="0"/>
        <w:ind w:left="112" w:firstLine="0"/>
      </w:pPr>
      <w:r>
        <w:t>ΚΩΔΙΚΟΙ</w:t>
      </w:r>
      <w:r>
        <w:rPr>
          <w:spacing w:val="-4"/>
        </w:rPr>
        <w:t xml:space="preserve"> </w:t>
      </w:r>
      <w:r>
        <w:t>ΠΕΡΙΟΡΙΣΜΕΝΗΣ</w:t>
      </w:r>
      <w:r>
        <w:rPr>
          <w:spacing w:val="-5"/>
        </w:rPr>
        <w:t xml:space="preserve"> </w:t>
      </w:r>
      <w:r>
        <w:t>ΧΡΗΣΗΣ</w:t>
      </w:r>
    </w:p>
    <w:p w:rsidR="00F03322" w:rsidRDefault="00EE0F92">
      <w:pPr>
        <w:pStyle w:val="a5"/>
        <w:numPr>
          <w:ilvl w:val="0"/>
          <w:numId w:val="5"/>
        </w:numPr>
        <w:tabs>
          <w:tab w:val="left" w:pos="1497"/>
          <w:tab w:val="left" w:pos="1498"/>
        </w:tabs>
        <w:ind w:right="157"/>
        <w:rPr>
          <w:sz w:val="24"/>
        </w:rPr>
      </w:pPr>
      <w:r>
        <w:rPr>
          <w:sz w:val="24"/>
        </w:rPr>
        <w:t>Οδήγηση μόνον την ημέρα (μία ώρα μετά την ανατολή του ηλίου και</w:t>
      </w:r>
      <w:r>
        <w:rPr>
          <w:spacing w:val="-82"/>
          <w:sz w:val="24"/>
        </w:rPr>
        <w:t xml:space="preserve"> </w:t>
      </w:r>
      <w:r>
        <w:rPr>
          <w:sz w:val="24"/>
        </w:rPr>
        <w:t>μία</w:t>
      </w:r>
      <w:r>
        <w:rPr>
          <w:spacing w:val="-2"/>
          <w:sz w:val="24"/>
        </w:rPr>
        <w:t xml:space="preserve"> </w:t>
      </w:r>
      <w:r>
        <w:rPr>
          <w:sz w:val="24"/>
        </w:rPr>
        <w:t>ώρα</w:t>
      </w:r>
      <w:r>
        <w:rPr>
          <w:spacing w:val="-1"/>
          <w:sz w:val="24"/>
        </w:rPr>
        <w:t xml:space="preserve"> </w:t>
      </w:r>
      <w:r>
        <w:rPr>
          <w:sz w:val="24"/>
        </w:rPr>
        <w:t>πριν</w:t>
      </w:r>
      <w:r>
        <w:rPr>
          <w:spacing w:val="-2"/>
          <w:sz w:val="24"/>
        </w:rPr>
        <w:t xml:space="preserve"> </w:t>
      </w:r>
      <w:r>
        <w:rPr>
          <w:sz w:val="24"/>
        </w:rPr>
        <w:t>τη</w:t>
      </w:r>
      <w:r>
        <w:rPr>
          <w:spacing w:val="-1"/>
          <w:sz w:val="24"/>
        </w:rPr>
        <w:t xml:space="preserve"> </w:t>
      </w:r>
      <w:r>
        <w:rPr>
          <w:sz w:val="24"/>
        </w:rPr>
        <w:t>δύση</w:t>
      </w:r>
      <w:r>
        <w:rPr>
          <w:spacing w:val="-2"/>
          <w:sz w:val="24"/>
        </w:rPr>
        <w:t xml:space="preserve"> </w:t>
      </w:r>
      <w:r>
        <w:rPr>
          <w:sz w:val="24"/>
        </w:rPr>
        <w:t>του</w:t>
      </w:r>
      <w:r>
        <w:rPr>
          <w:spacing w:val="-1"/>
          <w:sz w:val="24"/>
        </w:rPr>
        <w:t xml:space="preserve"> </w:t>
      </w:r>
      <w:r>
        <w:rPr>
          <w:sz w:val="24"/>
        </w:rPr>
        <w:t>ηλίου)</w:t>
      </w:r>
    </w:p>
    <w:p w:rsidR="00F03322" w:rsidRDefault="00EE0F92">
      <w:pPr>
        <w:pStyle w:val="a5"/>
        <w:numPr>
          <w:ilvl w:val="0"/>
          <w:numId w:val="5"/>
        </w:numPr>
        <w:tabs>
          <w:tab w:val="left" w:pos="1497"/>
          <w:tab w:val="left" w:pos="1498"/>
        </w:tabs>
        <w:spacing w:before="60"/>
        <w:ind w:right="691"/>
        <w:rPr>
          <w:sz w:val="24"/>
        </w:rPr>
      </w:pPr>
      <w:r>
        <w:rPr>
          <w:sz w:val="24"/>
        </w:rPr>
        <w:t>Οδήγηση μόνον εντός ακτίνας … km από τον τόπο κατοικίας του</w:t>
      </w:r>
      <w:r>
        <w:rPr>
          <w:spacing w:val="-82"/>
          <w:sz w:val="24"/>
        </w:rPr>
        <w:t xml:space="preserve"> </w:t>
      </w:r>
      <w:r>
        <w:rPr>
          <w:sz w:val="24"/>
        </w:rPr>
        <w:t>κατόχου</w:t>
      </w:r>
      <w:r>
        <w:rPr>
          <w:spacing w:val="-3"/>
          <w:sz w:val="24"/>
        </w:rPr>
        <w:t xml:space="preserve"> </w:t>
      </w:r>
      <w:r>
        <w:rPr>
          <w:sz w:val="24"/>
        </w:rPr>
        <w:t>της</w:t>
      </w:r>
      <w:r>
        <w:rPr>
          <w:spacing w:val="-1"/>
          <w:sz w:val="24"/>
        </w:rPr>
        <w:t xml:space="preserve"> </w:t>
      </w:r>
      <w:r>
        <w:rPr>
          <w:sz w:val="24"/>
        </w:rPr>
        <w:t>αδείας</w:t>
      </w:r>
      <w:r>
        <w:rPr>
          <w:spacing w:val="2"/>
          <w:sz w:val="24"/>
        </w:rPr>
        <w:t xml:space="preserve"> </w:t>
      </w:r>
      <w:r>
        <w:rPr>
          <w:sz w:val="24"/>
        </w:rPr>
        <w:t>οδήγησης</w:t>
      </w:r>
      <w:r>
        <w:rPr>
          <w:spacing w:val="-1"/>
          <w:sz w:val="24"/>
        </w:rPr>
        <w:t xml:space="preserve"> </w:t>
      </w:r>
      <w:r>
        <w:rPr>
          <w:sz w:val="24"/>
        </w:rPr>
        <w:t>(μέγιστη τιμή</w:t>
      </w:r>
      <w:r>
        <w:rPr>
          <w:spacing w:val="-3"/>
          <w:sz w:val="24"/>
        </w:rPr>
        <w:t xml:space="preserve"> </w:t>
      </w:r>
      <w:r>
        <w:rPr>
          <w:sz w:val="24"/>
        </w:rPr>
        <w:t>τα</w:t>
      </w:r>
      <w:r>
        <w:rPr>
          <w:spacing w:val="-2"/>
          <w:sz w:val="24"/>
        </w:rPr>
        <w:t xml:space="preserve"> </w:t>
      </w:r>
      <w:r>
        <w:rPr>
          <w:sz w:val="24"/>
        </w:rPr>
        <w:t>100 km).</w:t>
      </w:r>
    </w:p>
    <w:p w:rsidR="00F03322" w:rsidRDefault="00EE0F92">
      <w:pPr>
        <w:pStyle w:val="a5"/>
        <w:numPr>
          <w:ilvl w:val="0"/>
          <w:numId w:val="5"/>
        </w:numPr>
        <w:tabs>
          <w:tab w:val="left" w:pos="1497"/>
          <w:tab w:val="left" w:pos="1498"/>
        </w:tabs>
        <w:spacing w:before="60"/>
        <w:ind w:hanging="990"/>
        <w:rPr>
          <w:sz w:val="24"/>
        </w:rPr>
      </w:pPr>
      <w:r>
        <w:rPr>
          <w:sz w:val="24"/>
        </w:rPr>
        <w:t>Οδήγηση</w:t>
      </w:r>
      <w:r>
        <w:rPr>
          <w:spacing w:val="-5"/>
          <w:sz w:val="24"/>
        </w:rPr>
        <w:t xml:space="preserve"> </w:t>
      </w:r>
      <w:r>
        <w:rPr>
          <w:sz w:val="24"/>
        </w:rPr>
        <w:t>χωρίς</w:t>
      </w:r>
      <w:r>
        <w:rPr>
          <w:spacing w:val="-3"/>
          <w:sz w:val="24"/>
        </w:rPr>
        <w:t xml:space="preserve"> </w:t>
      </w:r>
      <w:r>
        <w:rPr>
          <w:sz w:val="24"/>
        </w:rPr>
        <w:t>επιβάτες</w:t>
      </w:r>
    </w:p>
    <w:p w:rsidR="00F03322" w:rsidRDefault="00EE0F92">
      <w:pPr>
        <w:pStyle w:val="a5"/>
        <w:numPr>
          <w:ilvl w:val="0"/>
          <w:numId w:val="5"/>
        </w:numPr>
        <w:tabs>
          <w:tab w:val="left" w:pos="1497"/>
          <w:tab w:val="left" w:pos="1498"/>
        </w:tabs>
        <w:spacing w:before="58"/>
        <w:ind w:right="1158"/>
        <w:rPr>
          <w:sz w:val="24"/>
        </w:rPr>
      </w:pPr>
      <w:r>
        <w:rPr>
          <w:sz w:val="24"/>
        </w:rPr>
        <w:t>Οδήγηση με μέγιστη ταχύτητα έως ... km/h (μέγιστη τιμή τα</w:t>
      </w:r>
      <w:r>
        <w:rPr>
          <w:spacing w:val="-82"/>
          <w:sz w:val="24"/>
        </w:rPr>
        <w:t xml:space="preserve"> </w:t>
      </w:r>
      <w:r>
        <w:rPr>
          <w:sz w:val="24"/>
        </w:rPr>
        <w:t>80km/h).</w:t>
      </w:r>
    </w:p>
    <w:p w:rsidR="00F03322" w:rsidRDefault="00EE0F92">
      <w:pPr>
        <w:pStyle w:val="a5"/>
        <w:numPr>
          <w:ilvl w:val="0"/>
          <w:numId w:val="5"/>
        </w:numPr>
        <w:tabs>
          <w:tab w:val="left" w:pos="1497"/>
          <w:tab w:val="left" w:pos="1498"/>
        </w:tabs>
        <w:spacing w:before="63"/>
        <w:ind w:right="490"/>
        <w:rPr>
          <w:sz w:val="24"/>
        </w:rPr>
      </w:pPr>
      <w:r>
        <w:rPr>
          <w:sz w:val="24"/>
        </w:rPr>
        <w:t>Οδήγηση επιτρεπόμενη μόνον συνοδεία κατόχου αδείας οδήγησης</w:t>
      </w:r>
      <w:r>
        <w:rPr>
          <w:spacing w:val="-82"/>
          <w:sz w:val="24"/>
        </w:rPr>
        <w:t xml:space="preserve"> </w:t>
      </w:r>
      <w:r>
        <w:rPr>
          <w:sz w:val="24"/>
        </w:rPr>
        <w:t>τουλάχιστον</w:t>
      </w:r>
      <w:r>
        <w:rPr>
          <w:spacing w:val="-2"/>
          <w:sz w:val="24"/>
        </w:rPr>
        <w:t xml:space="preserve"> </w:t>
      </w:r>
      <w:r>
        <w:rPr>
          <w:sz w:val="24"/>
        </w:rPr>
        <w:t>της</w:t>
      </w:r>
      <w:r>
        <w:rPr>
          <w:spacing w:val="-1"/>
          <w:sz w:val="24"/>
        </w:rPr>
        <w:t xml:space="preserve"> </w:t>
      </w:r>
      <w:r>
        <w:rPr>
          <w:sz w:val="24"/>
        </w:rPr>
        <w:t>ίδιας κατηγορίας</w:t>
      </w:r>
    </w:p>
    <w:p w:rsidR="00F03322" w:rsidRDefault="00EE0F92">
      <w:pPr>
        <w:pStyle w:val="a5"/>
        <w:numPr>
          <w:ilvl w:val="0"/>
          <w:numId w:val="5"/>
        </w:numPr>
        <w:tabs>
          <w:tab w:val="left" w:pos="1497"/>
          <w:tab w:val="left" w:pos="1498"/>
        </w:tabs>
        <w:spacing w:before="60"/>
        <w:ind w:hanging="990"/>
        <w:rPr>
          <w:sz w:val="24"/>
        </w:rPr>
      </w:pPr>
      <w:r>
        <w:rPr>
          <w:sz w:val="24"/>
        </w:rPr>
        <w:t>Χωρίς</w:t>
      </w:r>
      <w:r>
        <w:rPr>
          <w:spacing w:val="-5"/>
          <w:sz w:val="24"/>
        </w:rPr>
        <w:t xml:space="preserve"> </w:t>
      </w:r>
      <w:r>
        <w:rPr>
          <w:sz w:val="24"/>
        </w:rPr>
        <w:t>ρυμουλκούμενο</w:t>
      </w:r>
    </w:p>
    <w:p w:rsidR="00F03322" w:rsidRDefault="00EE0F92">
      <w:pPr>
        <w:pStyle w:val="a5"/>
        <w:numPr>
          <w:ilvl w:val="0"/>
          <w:numId w:val="5"/>
        </w:numPr>
        <w:tabs>
          <w:tab w:val="left" w:pos="1497"/>
          <w:tab w:val="left" w:pos="1498"/>
        </w:tabs>
        <w:spacing w:before="58"/>
        <w:ind w:hanging="990"/>
        <w:rPr>
          <w:sz w:val="24"/>
        </w:rPr>
      </w:pPr>
      <w:r>
        <w:rPr>
          <w:sz w:val="24"/>
        </w:rPr>
        <w:t>Απαγόρευση</w:t>
      </w:r>
      <w:r>
        <w:rPr>
          <w:spacing w:val="-5"/>
          <w:sz w:val="24"/>
        </w:rPr>
        <w:t xml:space="preserve"> </w:t>
      </w:r>
      <w:r>
        <w:rPr>
          <w:sz w:val="24"/>
        </w:rPr>
        <w:t>οδήγησης</w:t>
      </w:r>
      <w:r>
        <w:rPr>
          <w:spacing w:val="-4"/>
          <w:sz w:val="24"/>
        </w:rPr>
        <w:t xml:space="preserve"> </w:t>
      </w:r>
      <w:r>
        <w:rPr>
          <w:sz w:val="24"/>
        </w:rPr>
        <w:t>σε</w:t>
      </w:r>
      <w:r>
        <w:rPr>
          <w:spacing w:val="-4"/>
          <w:sz w:val="24"/>
        </w:rPr>
        <w:t xml:space="preserve"> </w:t>
      </w:r>
      <w:r>
        <w:rPr>
          <w:sz w:val="24"/>
        </w:rPr>
        <w:t>αυτοκινητόδρομο</w:t>
      </w:r>
    </w:p>
    <w:p w:rsidR="00F03322" w:rsidRDefault="00EE0F92">
      <w:pPr>
        <w:pStyle w:val="a5"/>
        <w:numPr>
          <w:ilvl w:val="0"/>
          <w:numId w:val="5"/>
        </w:numPr>
        <w:tabs>
          <w:tab w:val="left" w:pos="1497"/>
          <w:tab w:val="left" w:pos="1498"/>
        </w:tabs>
        <w:ind w:hanging="990"/>
        <w:rPr>
          <w:sz w:val="24"/>
        </w:rPr>
      </w:pPr>
      <w:r>
        <w:rPr>
          <w:sz w:val="24"/>
        </w:rPr>
        <w:t>Απαγόρευση</w:t>
      </w:r>
      <w:r>
        <w:rPr>
          <w:spacing w:val="-7"/>
          <w:sz w:val="24"/>
        </w:rPr>
        <w:t xml:space="preserve"> </w:t>
      </w:r>
      <w:r>
        <w:rPr>
          <w:sz w:val="24"/>
        </w:rPr>
        <w:t>κατανάλωσης</w:t>
      </w:r>
      <w:r>
        <w:rPr>
          <w:spacing w:val="-5"/>
          <w:sz w:val="24"/>
        </w:rPr>
        <w:t xml:space="preserve"> </w:t>
      </w:r>
      <w:r>
        <w:rPr>
          <w:sz w:val="24"/>
        </w:rPr>
        <w:t>οινοπνευματωδών</w:t>
      </w:r>
    </w:p>
    <w:p w:rsidR="00F03322" w:rsidRDefault="00EE0F92">
      <w:pPr>
        <w:pStyle w:val="a5"/>
        <w:numPr>
          <w:ilvl w:val="0"/>
          <w:numId w:val="5"/>
        </w:numPr>
        <w:tabs>
          <w:tab w:val="left" w:pos="1497"/>
          <w:tab w:val="left" w:pos="1498"/>
        </w:tabs>
        <w:spacing w:before="59"/>
        <w:ind w:right="145"/>
        <w:rPr>
          <w:sz w:val="20"/>
        </w:rPr>
      </w:pPr>
      <w:r>
        <w:rPr>
          <w:sz w:val="24"/>
        </w:rPr>
        <w:t>Οδήγηση</w:t>
      </w:r>
      <w:r>
        <w:rPr>
          <w:spacing w:val="3"/>
          <w:sz w:val="24"/>
        </w:rPr>
        <w:t xml:space="preserve"> </w:t>
      </w:r>
      <w:r>
        <w:rPr>
          <w:sz w:val="24"/>
        </w:rPr>
        <w:t>μόνον</w:t>
      </w:r>
      <w:r>
        <w:rPr>
          <w:spacing w:val="3"/>
          <w:sz w:val="24"/>
        </w:rPr>
        <w:t xml:space="preserve"> </w:t>
      </w:r>
      <w:r>
        <w:rPr>
          <w:sz w:val="24"/>
        </w:rPr>
        <w:t>με</w:t>
      </w:r>
      <w:r>
        <w:rPr>
          <w:spacing w:val="5"/>
          <w:sz w:val="24"/>
        </w:rPr>
        <w:t xml:space="preserve"> </w:t>
      </w:r>
      <w:r>
        <w:rPr>
          <w:sz w:val="24"/>
        </w:rPr>
        <w:t>οχήματα</w:t>
      </w:r>
      <w:r>
        <w:rPr>
          <w:spacing w:val="3"/>
          <w:sz w:val="24"/>
        </w:rPr>
        <w:t xml:space="preserve"> </w:t>
      </w:r>
      <w:r>
        <w:rPr>
          <w:sz w:val="24"/>
        </w:rPr>
        <w:t>εξοπλισμένα</w:t>
      </w:r>
      <w:r>
        <w:rPr>
          <w:spacing w:val="3"/>
          <w:sz w:val="24"/>
        </w:rPr>
        <w:t xml:space="preserve"> </w:t>
      </w:r>
      <w:r>
        <w:rPr>
          <w:sz w:val="24"/>
        </w:rPr>
        <w:t>με</w:t>
      </w:r>
      <w:r>
        <w:rPr>
          <w:spacing w:val="3"/>
          <w:sz w:val="24"/>
        </w:rPr>
        <w:t xml:space="preserve"> </w:t>
      </w:r>
      <w:r>
        <w:rPr>
          <w:sz w:val="24"/>
        </w:rPr>
        <w:t>σύστημα</w:t>
      </w:r>
      <w:r>
        <w:rPr>
          <w:spacing w:val="1"/>
          <w:sz w:val="24"/>
        </w:rPr>
        <w:t xml:space="preserve"> </w:t>
      </w:r>
      <w:r>
        <w:rPr>
          <w:sz w:val="24"/>
        </w:rPr>
        <w:t>ακινητοποίησης του οχήματος σε περίπτωση υψηλής αλκοολαιμίας</w:t>
      </w:r>
      <w:r>
        <w:rPr>
          <w:spacing w:val="1"/>
          <w:sz w:val="24"/>
        </w:rPr>
        <w:t xml:space="preserve"> </w:t>
      </w:r>
      <w:r>
        <w:rPr>
          <w:sz w:val="24"/>
        </w:rPr>
        <w:t>του οδηγού σύμφωνα με το πρότυπο EN 50436. Η ένδειξη της</w:t>
      </w:r>
      <w:r>
        <w:rPr>
          <w:spacing w:val="1"/>
          <w:sz w:val="24"/>
        </w:rPr>
        <w:t xml:space="preserve"> </w:t>
      </w:r>
      <w:r>
        <w:rPr>
          <w:sz w:val="24"/>
        </w:rPr>
        <w:t>ημερομηνίας λήξης είναι προαιρετική (π.χ. “69” ή “69(01.01.2016)”)</w:t>
      </w:r>
      <w:r>
        <w:rPr>
          <w:spacing w:val="-82"/>
          <w:sz w:val="24"/>
        </w:rPr>
        <w:t xml:space="preserve"> </w:t>
      </w:r>
      <w:r>
        <w:rPr>
          <w:sz w:val="20"/>
        </w:rPr>
        <w:t>(Ο κωδικός/παρατήρηση 69 μπορεί να χρησιμοποιηθεί μόνος του ή με ημερομηνία</w:t>
      </w:r>
      <w:r>
        <w:rPr>
          <w:spacing w:val="-68"/>
          <w:sz w:val="20"/>
        </w:rPr>
        <w:t xml:space="preserve"> </w:t>
      </w:r>
      <w:r>
        <w:rPr>
          <w:sz w:val="20"/>
        </w:rPr>
        <w:t>(ηη.μμ.εεεε)</w:t>
      </w:r>
      <w:r>
        <w:rPr>
          <w:spacing w:val="-2"/>
          <w:sz w:val="20"/>
        </w:rPr>
        <w:t xml:space="preserve"> </w:t>
      </w:r>
      <w:r>
        <w:rPr>
          <w:sz w:val="20"/>
        </w:rPr>
        <w:t>μεταγενέστερης</w:t>
      </w:r>
      <w:r>
        <w:rPr>
          <w:spacing w:val="-2"/>
          <w:sz w:val="20"/>
        </w:rPr>
        <w:t xml:space="preserve"> </w:t>
      </w:r>
      <w:r>
        <w:rPr>
          <w:sz w:val="20"/>
        </w:rPr>
        <w:t>της</w:t>
      </w:r>
      <w:r>
        <w:rPr>
          <w:spacing w:val="-2"/>
          <w:sz w:val="20"/>
        </w:rPr>
        <w:t xml:space="preserve"> </w:t>
      </w:r>
      <w:r>
        <w:rPr>
          <w:sz w:val="20"/>
        </w:rPr>
        <w:t>ημερομηνίας</w:t>
      </w:r>
      <w:r>
        <w:rPr>
          <w:spacing w:val="-2"/>
          <w:sz w:val="20"/>
        </w:rPr>
        <w:t xml:space="preserve"> </w:t>
      </w:r>
      <w:r>
        <w:rPr>
          <w:sz w:val="20"/>
        </w:rPr>
        <w:t>καταχώρησής</w:t>
      </w:r>
      <w:r>
        <w:rPr>
          <w:spacing w:val="-2"/>
          <w:sz w:val="20"/>
        </w:rPr>
        <w:t xml:space="preserve"> </w:t>
      </w:r>
      <w:r>
        <w:rPr>
          <w:sz w:val="20"/>
        </w:rPr>
        <w:t>του.)</w:t>
      </w:r>
    </w:p>
    <w:p w:rsidR="00F03322" w:rsidRDefault="00F03322">
      <w:pPr>
        <w:rPr>
          <w:sz w:val="20"/>
        </w:rPr>
        <w:sectPr w:rsidR="00F03322">
          <w:pgSz w:w="11900" w:h="16840"/>
          <w:pgMar w:top="1060" w:right="980" w:bottom="980" w:left="1020" w:header="0" w:footer="786" w:gutter="0"/>
          <w:cols w:space="720"/>
        </w:sectPr>
      </w:pPr>
    </w:p>
    <w:p w:rsidR="00F03322" w:rsidRDefault="00EE0F92">
      <w:pPr>
        <w:pStyle w:val="1"/>
        <w:spacing w:before="71"/>
        <w:ind w:left="112" w:firstLine="0"/>
      </w:pPr>
      <w:r>
        <w:lastRenderedPageBreak/>
        <w:t>ΔΙΟΙΚΗΤΙΚΗΣ</w:t>
      </w:r>
      <w:r>
        <w:rPr>
          <w:spacing w:val="-6"/>
        </w:rPr>
        <w:t xml:space="preserve"> </w:t>
      </w:r>
      <w:r>
        <w:t>ΦΥΣΕΩΣ</w:t>
      </w:r>
      <w:r>
        <w:rPr>
          <w:spacing w:val="-2"/>
        </w:rPr>
        <w:t xml:space="preserve"> </w:t>
      </w:r>
      <w:r>
        <w:t>ΘΕΜΑΤΑ</w:t>
      </w:r>
    </w:p>
    <w:p w:rsidR="00F03322" w:rsidRDefault="00F03322">
      <w:pPr>
        <w:pStyle w:val="a3"/>
        <w:spacing w:before="2"/>
        <w:ind w:left="0" w:firstLine="0"/>
        <w:rPr>
          <w:b/>
          <w:sz w:val="23"/>
        </w:rPr>
      </w:pPr>
    </w:p>
    <w:p w:rsidR="00F03322" w:rsidRDefault="00EE0F92">
      <w:pPr>
        <w:pStyle w:val="a3"/>
        <w:spacing w:before="1"/>
        <w:ind w:left="112" w:firstLine="0"/>
      </w:pPr>
      <w:r>
        <w:t>Οι</w:t>
      </w:r>
      <w:r>
        <w:rPr>
          <w:spacing w:val="-4"/>
        </w:rPr>
        <w:t xml:space="preserve"> </w:t>
      </w:r>
      <w:r>
        <w:t>εθνικοί</w:t>
      </w:r>
      <w:r>
        <w:rPr>
          <w:spacing w:val="-4"/>
        </w:rPr>
        <w:t xml:space="preserve"> </w:t>
      </w:r>
      <w:r>
        <w:t>κωδικοί αριθμοί</w:t>
      </w:r>
      <w:r>
        <w:rPr>
          <w:spacing w:val="-4"/>
        </w:rPr>
        <w:t xml:space="preserve"> </w:t>
      </w:r>
      <w:r>
        <w:t>είναι</w:t>
      </w:r>
      <w:r>
        <w:rPr>
          <w:spacing w:val="-3"/>
        </w:rPr>
        <w:t xml:space="preserve"> </w:t>
      </w:r>
      <w:r>
        <w:t>οι</w:t>
      </w:r>
      <w:r>
        <w:rPr>
          <w:spacing w:val="-4"/>
        </w:rPr>
        <w:t xml:space="preserve"> </w:t>
      </w:r>
      <w:r>
        <w:t>εξής:</w:t>
      </w:r>
    </w:p>
    <w:p w:rsidR="00F03322" w:rsidRDefault="00EE0F92">
      <w:pPr>
        <w:pStyle w:val="a5"/>
        <w:numPr>
          <w:ilvl w:val="0"/>
          <w:numId w:val="4"/>
        </w:numPr>
        <w:tabs>
          <w:tab w:val="left" w:pos="1552"/>
          <w:tab w:val="left" w:pos="1553"/>
        </w:tabs>
        <w:spacing w:before="58"/>
        <w:rPr>
          <w:sz w:val="24"/>
        </w:rPr>
      </w:pPr>
      <w:r>
        <w:rPr>
          <w:sz w:val="24"/>
        </w:rPr>
        <w:t>Ο</w:t>
      </w:r>
      <w:r>
        <w:rPr>
          <w:spacing w:val="-3"/>
          <w:sz w:val="24"/>
        </w:rPr>
        <w:t xml:space="preserve"> </w:t>
      </w:r>
      <w:r>
        <w:rPr>
          <w:sz w:val="24"/>
        </w:rPr>
        <w:t>κάτοχος</w:t>
      </w:r>
      <w:r>
        <w:rPr>
          <w:spacing w:val="-3"/>
          <w:sz w:val="24"/>
        </w:rPr>
        <w:t xml:space="preserve"> </w:t>
      </w:r>
      <w:r>
        <w:rPr>
          <w:sz w:val="24"/>
        </w:rPr>
        <w:t>της</w:t>
      </w:r>
      <w:r>
        <w:rPr>
          <w:spacing w:val="-3"/>
          <w:sz w:val="24"/>
        </w:rPr>
        <w:t xml:space="preserve"> </w:t>
      </w:r>
      <w:r>
        <w:rPr>
          <w:sz w:val="24"/>
        </w:rPr>
        <w:t>άδειας</w:t>
      </w:r>
      <w:r>
        <w:rPr>
          <w:spacing w:val="-3"/>
          <w:sz w:val="24"/>
        </w:rPr>
        <w:t xml:space="preserve"> </w:t>
      </w:r>
      <w:r>
        <w:rPr>
          <w:sz w:val="24"/>
        </w:rPr>
        <w:t>είναι</w:t>
      </w:r>
      <w:r>
        <w:rPr>
          <w:spacing w:val="-5"/>
          <w:sz w:val="24"/>
        </w:rPr>
        <w:t xml:space="preserve"> </w:t>
      </w:r>
      <w:r>
        <w:rPr>
          <w:sz w:val="24"/>
        </w:rPr>
        <w:t>μονόφθαλμος</w:t>
      </w:r>
    </w:p>
    <w:p w:rsidR="00F03322" w:rsidRDefault="00EE0F92">
      <w:pPr>
        <w:pStyle w:val="a5"/>
        <w:numPr>
          <w:ilvl w:val="0"/>
          <w:numId w:val="4"/>
        </w:numPr>
        <w:tabs>
          <w:tab w:val="left" w:pos="1552"/>
          <w:tab w:val="left" w:pos="1553"/>
        </w:tabs>
        <w:spacing w:before="148"/>
        <w:rPr>
          <w:sz w:val="24"/>
        </w:rPr>
      </w:pPr>
      <w:r>
        <w:rPr>
          <w:sz w:val="24"/>
        </w:rPr>
        <w:t>Περιορισμός</w:t>
      </w:r>
      <w:r>
        <w:rPr>
          <w:spacing w:val="-6"/>
          <w:sz w:val="24"/>
        </w:rPr>
        <w:t xml:space="preserve"> </w:t>
      </w:r>
      <w:r>
        <w:rPr>
          <w:sz w:val="24"/>
        </w:rPr>
        <w:t>επέκτασης</w:t>
      </w:r>
      <w:r>
        <w:rPr>
          <w:spacing w:val="-5"/>
          <w:sz w:val="24"/>
        </w:rPr>
        <w:t xml:space="preserve"> </w:t>
      </w:r>
      <w:r>
        <w:rPr>
          <w:sz w:val="24"/>
        </w:rPr>
        <w:t>άδειας</w:t>
      </w:r>
      <w:r>
        <w:rPr>
          <w:spacing w:val="-5"/>
          <w:sz w:val="24"/>
        </w:rPr>
        <w:t xml:space="preserve"> </w:t>
      </w:r>
      <w:r>
        <w:rPr>
          <w:sz w:val="24"/>
        </w:rPr>
        <w:t>οδήγησης.</w:t>
      </w:r>
    </w:p>
    <w:p w:rsidR="00F03322" w:rsidRDefault="00EE0F92">
      <w:pPr>
        <w:pStyle w:val="a5"/>
        <w:numPr>
          <w:ilvl w:val="0"/>
          <w:numId w:val="4"/>
        </w:numPr>
        <w:tabs>
          <w:tab w:val="left" w:pos="1552"/>
          <w:tab w:val="left" w:pos="1553"/>
        </w:tabs>
        <w:spacing w:before="147"/>
        <w:rPr>
          <w:sz w:val="24"/>
        </w:rPr>
      </w:pPr>
      <w:r>
        <w:rPr>
          <w:sz w:val="24"/>
        </w:rPr>
        <w:t>Ο</w:t>
      </w:r>
      <w:r>
        <w:rPr>
          <w:spacing w:val="-3"/>
          <w:sz w:val="24"/>
        </w:rPr>
        <w:t xml:space="preserve"> </w:t>
      </w:r>
      <w:r>
        <w:rPr>
          <w:sz w:val="24"/>
        </w:rPr>
        <w:t>κάτοχος</w:t>
      </w:r>
      <w:r>
        <w:rPr>
          <w:spacing w:val="-2"/>
          <w:sz w:val="24"/>
        </w:rPr>
        <w:t xml:space="preserve"> </w:t>
      </w:r>
      <w:r>
        <w:rPr>
          <w:sz w:val="24"/>
        </w:rPr>
        <w:t>της</w:t>
      </w:r>
      <w:r>
        <w:rPr>
          <w:spacing w:val="-2"/>
          <w:sz w:val="24"/>
        </w:rPr>
        <w:t xml:space="preserve"> </w:t>
      </w:r>
      <w:r>
        <w:rPr>
          <w:sz w:val="24"/>
        </w:rPr>
        <w:t>άδειας</w:t>
      </w:r>
      <w:r>
        <w:rPr>
          <w:spacing w:val="-3"/>
          <w:sz w:val="24"/>
        </w:rPr>
        <w:t xml:space="preserve"> </w:t>
      </w:r>
      <w:r>
        <w:rPr>
          <w:sz w:val="24"/>
        </w:rPr>
        <w:t>είναι</w:t>
      </w:r>
      <w:r>
        <w:rPr>
          <w:spacing w:val="-4"/>
          <w:sz w:val="24"/>
        </w:rPr>
        <w:t xml:space="preserve"> </w:t>
      </w:r>
      <w:r>
        <w:rPr>
          <w:sz w:val="24"/>
        </w:rPr>
        <w:t>«κωφός»</w:t>
      </w:r>
    </w:p>
    <w:p w:rsidR="00F03322" w:rsidRDefault="00EE0F92">
      <w:pPr>
        <w:pStyle w:val="a5"/>
        <w:numPr>
          <w:ilvl w:val="0"/>
          <w:numId w:val="4"/>
        </w:numPr>
        <w:tabs>
          <w:tab w:val="left" w:pos="1552"/>
          <w:tab w:val="left" w:pos="1553"/>
        </w:tabs>
        <w:spacing w:before="148" w:line="312" w:lineRule="auto"/>
        <w:ind w:right="509" w:hanging="1080"/>
        <w:rPr>
          <w:sz w:val="24"/>
        </w:rPr>
      </w:pPr>
      <w:r>
        <w:rPr>
          <w:sz w:val="24"/>
        </w:rPr>
        <w:t>Υπάρχει περιορισμός στην επέκταση της άδειας σε κατηγορίες της</w:t>
      </w:r>
      <w:r>
        <w:rPr>
          <w:spacing w:val="-82"/>
          <w:sz w:val="24"/>
        </w:rPr>
        <w:t xml:space="preserve"> </w:t>
      </w:r>
      <w:r>
        <w:rPr>
          <w:sz w:val="24"/>
        </w:rPr>
        <w:t>ΟΜΑΔΑΣ</w:t>
      </w:r>
      <w:r>
        <w:rPr>
          <w:spacing w:val="-2"/>
          <w:sz w:val="24"/>
        </w:rPr>
        <w:t xml:space="preserve"> </w:t>
      </w:r>
      <w:r>
        <w:rPr>
          <w:sz w:val="24"/>
        </w:rPr>
        <w:t>2 για</w:t>
      </w:r>
      <w:r>
        <w:rPr>
          <w:spacing w:val="1"/>
          <w:sz w:val="24"/>
        </w:rPr>
        <w:t xml:space="preserve"> </w:t>
      </w:r>
      <w:r>
        <w:rPr>
          <w:sz w:val="24"/>
        </w:rPr>
        <w:t>ιατρικούς</w:t>
      </w:r>
      <w:r>
        <w:rPr>
          <w:spacing w:val="-1"/>
          <w:sz w:val="24"/>
        </w:rPr>
        <w:t xml:space="preserve"> </w:t>
      </w:r>
      <w:r>
        <w:rPr>
          <w:sz w:val="24"/>
        </w:rPr>
        <w:t>λόγους.</w:t>
      </w:r>
    </w:p>
    <w:p w:rsidR="00F03322" w:rsidRDefault="00EE0F92">
      <w:pPr>
        <w:pStyle w:val="a5"/>
        <w:numPr>
          <w:ilvl w:val="1"/>
          <w:numId w:val="3"/>
        </w:numPr>
        <w:tabs>
          <w:tab w:val="left" w:pos="1552"/>
          <w:tab w:val="left" w:pos="1553"/>
        </w:tabs>
        <w:spacing w:before="60" w:line="312" w:lineRule="auto"/>
        <w:ind w:right="355" w:hanging="1080"/>
        <w:rPr>
          <w:sz w:val="24"/>
        </w:rPr>
      </w:pPr>
      <w:r>
        <w:rPr>
          <w:sz w:val="24"/>
        </w:rPr>
        <w:t>Υπάρχει χρονικός περιορισμός στη διοικητική ισχύ των κατηγοριών</w:t>
      </w:r>
      <w:r>
        <w:rPr>
          <w:spacing w:val="-82"/>
          <w:sz w:val="24"/>
        </w:rPr>
        <w:t xml:space="preserve"> </w:t>
      </w:r>
      <w:r>
        <w:rPr>
          <w:sz w:val="24"/>
        </w:rPr>
        <w:t>της</w:t>
      </w:r>
      <w:r>
        <w:rPr>
          <w:spacing w:val="-1"/>
          <w:sz w:val="24"/>
        </w:rPr>
        <w:t xml:space="preserve"> </w:t>
      </w:r>
      <w:r>
        <w:rPr>
          <w:sz w:val="24"/>
        </w:rPr>
        <w:t>άδειας</w:t>
      </w:r>
      <w:r>
        <w:rPr>
          <w:spacing w:val="-1"/>
          <w:sz w:val="24"/>
        </w:rPr>
        <w:t xml:space="preserve"> </w:t>
      </w:r>
      <w:r>
        <w:rPr>
          <w:sz w:val="24"/>
        </w:rPr>
        <w:t>για</w:t>
      </w:r>
      <w:r>
        <w:rPr>
          <w:spacing w:val="-1"/>
          <w:sz w:val="24"/>
        </w:rPr>
        <w:t xml:space="preserve"> </w:t>
      </w:r>
      <w:r>
        <w:rPr>
          <w:sz w:val="24"/>
        </w:rPr>
        <w:t>ιατρικούς</w:t>
      </w:r>
      <w:r>
        <w:rPr>
          <w:spacing w:val="-1"/>
          <w:sz w:val="24"/>
        </w:rPr>
        <w:t xml:space="preserve"> </w:t>
      </w:r>
      <w:r>
        <w:rPr>
          <w:sz w:val="24"/>
        </w:rPr>
        <w:t>λόγους</w:t>
      </w:r>
    </w:p>
    <w:p w:rsidR="00F03322" w:rsidRDefault="00EE0F92">
      <w:pPr>
        <w:pStyle w:val="a5"/>
        <w:numPr>
          <w:ilvl w:val="1"/>
          <w:numId w:val="3"/>
        </w:numPr>
        <w:tabs>
          <w:tab w:val="left" w:pos="1552"/>
          <w:tab w:val="left" w:pos="1553"/>
        </w:tabs>
        <w:spacing w:before="60" w:line="312" w:lineRule="auto"/>
        <w:ind w:right="328" w:hanging="1080"/>
        <w:rPr>
          <w:sz w:val="24"/>
        </w:rPr>
      </w:pPr>
      <w:r>
        <w:rPr>
          <w:sz w:val="24"/>
        </w:rPr>
        <w:t>Ιατρική εξέταση από γιατρούς πέραν των δύο βασικών ειδικοτήτων</w:t>
      </w:r>
      <w:r>
        <w:rPr>
          <w:spacing w:val="-82"/>
          <w:sz w:val="24"/>
        </w:rPr>
        <w:t xml:space="preserve"> </w:t>
      </w:r>
      <w:r>
        <w:rPr>
          <w:sz w:val="24"/>
        </w:rPr>
        <w:t>του</w:t>
      </w:r>
      <w:r>
        <w:rPr>
          <w:spacing w:val="-2"/>
          <w:sz w:val="24"/>
        </w:rPr>
        <w:t xml:space="preserve"> </w:t>
      </w:r>
      <w:r>
        <w:rPr>
          <w:sz w:val="24"/>
        </w:rPr>
        <w:t>Παθολόγου</w:t>
      </w:r>
      <w:r>
        <w:rPr>
          <w:spacing w:val="-2"/>
          <w:sz w:val="24"/>
        </w:rPr>
        <w:t xml:space="preserve"> </w:t>
      </w:r>
      <w:r>
        <w:rPr>
          <w:sz w:val="24"/>
        </w:rPr>
        <w:t>και του</w:t>
      </w:r>
      <w:r>
        <w:rPr>
          <w:spacing w:val="-1"/>
          <w:sz w:val="24"/>
        </w:rPr>
        <w:t xml:space="preserve"> </w:t>
      </w:r>
      <w:r>
        <w:rPr>
          <w:sz w:val="24"/>
        </w:rPr>
        <w:t>Οφθαλμίατρου».</w:t>
      </w:r>
    </w:p>
    <w:p w:rsidR="00F03322" w:rsidRDefault="00EE0F92">
      <w:pPr>
        <w:pStyle w:val="a3"/>
        <w:tabs>
          <w:tab w:val="left" w:pos="1552"/>
        </w:tabs>
        <w:spacing w:before="60"/>
        <w:ind w:left="472" w:firstLine="0"/>
      </w:pPr>
      <w:r>
        <w:t>108.</w:t>
      </w:r>
      <w:r>
        <w:rPr>
          <w:rFonts w:ascii="Times New Roman" w:hAnsi="Times New Roman"/>
        </w:rPr>
        <w:tab/>
      </w:r>
      <w:r>
        <w:t>Περιορισμός</w:t>
      </w:r>
      <w:r>
        <w:rPr>
          <w:spacing w:val="-4"/>
        </w:rPr>
        <w:t xml:space="preserve"> </w:t>
      </w:r>
      <w:r>
        <w:t>επέκτασης</w:t>
      </w:r>
      <w:r>
        <w:rPr>
          <w:spacing w:val="-4"/>
        </w:rPr>
        <w:t xml:space="preserve"> </w:t>
      </w:r>
      <w:r>
        <w:t>άδειας</w:t>
      </w:r>
      <w:r>
        <w:rPr>
          <w:spacing w:val="-3"/>
        </w:rPr>
        <w:t xml:space="preserve"> </w:t>
      </w:r>
      <w:r>
        <w:t>οδήγησης</w:t>
      </w:r>
      <w:r>
        <w:rPr>
          <w:spacing w:val="-4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οδήγηση</w:t>
      </w:r>
      <w:r>
        <w:rPr>
          <w:spacing w:val="-5"/>
        </w:rPr>
        <w:t xml:space="preserve"> </w:t>
      </w:r>
      <w:r>
        <w:t>δικύκλου».</w:t>
      </w:r>
    </w:p>
    <w:p w:rsidR="00F03322" w:rsidRDefault="00EE0F92">
      <w:pPr>
        <w:pStyle w:val="a3"/>
        <w:spacing w:before="148" w:line="312" w:lineRule="auto"/>
        <w:ind w:left="1552" w:right="188" w:hanging="1080"/>
        <w:jc w:val="both"/>
      </w:pPr>
      <w:r>
        <w:t>110.</w:t>
      </w:r>
      <w:r>
        <w:rPr>
          <w:spacing w:val="1"/>
        </w:rPr>
        <w:t xml:space="preserve"> </w:t>
      </w:r>
      <w:r>
        <w:t>Η άδεια προέρχεται από μετατροπή άδειας, η οποία χορηγήθηκε από</w:t>
      </w:r>
      <w:r>
        <w:rPr>
          <w:spacing w:val="-82"/>
        </w:rPr>
        <w:t xml:space="preserve"> </w:t>
      </w:r>
      <w:r>
        <w:t>Στρατιωτική</w:t>
      </w:r>
      <w:r>
        <w:rPr>
          <w:spacing w:val="-3"/>
        </w:rPr>
        <w:t xml:space="preserve"> </w:t>
      </w:r>
      <w:r>
        <w:t>Υπηρεσία</w:t>
      </w:r>
      <w:r>
        <w:rPr>
          <w:spacing w:val="-2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Υπηρεσία</w:t>
      </w:r>
      <w:r>
        <w:rPr>
          <w:spacing w:val="-1"/>
        </w:rPr>
        <w:t xml:space="preserve"> </w:t>
      </w:r>
      <w:r>
        <w:t>των</w:t>
      </w:r>
      <w:r>
        <w:rPr>
          <w:spacing w:val="-2"/>
        </w:rPr>
        <w:t xml:space="preserve"> </w:t>
      </w:r>
      <w:r>
        <w:t>Σωμάτων</w:t>
      </w:r>
      <w:r>
        <w:rPr>
          <w:spacing w:val="-2"/>
        </w:rPr>
        <w:t xml:space="preserve"> </w:t>
      </w:r>
      <w:r>
        <w:t>Ασφαλείας.</w:t>
      </w:r>
    </w:p>
    <w:p w:rsidR="00F03322" w:rsidRDefault="00EE0F92">
      <w:pPr>
        <w:pStyle w:val="a5"/>
        <w:numPr>
          <w:ilvl w:val="0"/>
          <w:numId w:val="2"/>
        </w:numPr>
        <w:tabs>
          <w:tab w:val="left" w:pos="1553"/>
        </w:tabs>
        <w:spacing w:before="60" w:line="312" w:lineRule="auto"/>
        <w:ind w:right="281" w:hanging="1080"/>
        <w:jc w:val="both"/>
        <w:rPr>
          <w:sz w:val="24"/>
        </w:rPr>
      </w:pPr>
      <w:r>
        <w:rPr>
          <w:sz w:val="24"/>
        </w:rPr>
        <w:t>Η κατηγορία Β ισχύει και για οδήγηση ΕΔΧ αυτοκινήτου. Ο κωδικός</w:t>
      </w:r>
      <w:r>
        <w:rPr>
          <w:spacing w:val="-82"/>
          <w:sz w:val="24"/>
        </w:rPr>
        <w:t xml:space="preserve"> </w:t>
      </w:r>
      <w:r>
        <w:rPr>
          <w:sz w:val="24"/>
        </w:rPr>
        <w:t>αυτός</w:t>
      </w:r>
      <w:r>
        <w:rPr>
          <w:spacing w:val="-1"/>
          <w:sz w:val="24"/>
        </w:rPr>
        <w:t xml:space="preserve"> </w:t>
      </w:r>
      <w:r>
        <w:rPr>
          <w:sz w:val="24"/>
        </w:rPr>
        <w:t>καταργείται</w:t>
      </w:r>
      <w:r>
        <w:rPr>
          <w:spacing w:val="-3"/>
          <w:sz w:val="24"/>
        </w:rPr>
        <w:t xml:space="preserve"> </w:t>
      </w:r>
      <w:r>
        <w:rPr>
          <w:sz w:val="24"/>
        </w:rPr>
        <w:t>από</w:t>
      </w:r>
      <w:r>
        <w:rPr>
          <w:spacing w:val="-1"/>
          <w:sz w:val="24"/>
        </w:rPr>
        <w:t xml:space="preserve"> </w:t>
      </w:r>
      <w:r>
        <w:rPr>
          <w:sz w:val="24"/>
        </w:rPr>
        <w:t>19</w:t>
      </w:r>
      <w:r>
        <w:rPr>
          <w:spacing w:val="1"/>
          <w:sz w:val="24"/>
        </w:rPr>
        <w:t xml:space="preserve"> </w:t>
      </w:r>
      <w:r>
        <w:rPr>
          <w:sz w:val="24"/>
        </w:rPr>
        <w:t>Ιανουαρίου</w:t>
      </w:r>
      <w:r>
        <w:rPr>
          <w:spacing w:val="-2"/>
          <w:sz w:val="24"/>
        </w:rPr>
        <w:t xml:space="preserve"> </w:t>
      </w:r>
      <w:r>
        <w:rPr>
          <w:sz w:val="24"/>
        </w:rPr>
        <w:t>2013.</w:t>
      </w:r>
    </w:p>
    <w:p w:rsidR="00F03322" w:rsidRDefault="00EE0F92">
      <w:pPr>
        <w:pStyle w:val="a5"/>
        <w:numPr>
          <w:ilvl w:val="0"/>
          <w:numId w:val="2"/>
        </w:numPr>
        <w:tabs>
          <w:tab w:val="left" w:pos="1546"/>
        </w:tabs>
        <w:spacing w:before="60" w:line="312" w:lineRule="auto"/>
        <w:ind w:left="1545" w:right="145" w:hanging="1076"/>
        <w:jc w:val="both"/>
        <w:rPr>
          <w:sz w:val="24"/>
        </w:rPr>
      </w:pPr>
      <w:r>
        <w:rPr>
          <w:sz w:val="24"/>
        </w:rPr>
        <w:t>Δεν</w:t>
      </w:r>
      <w:r>
        <w:rPr>
          <w:spacing w:val="51"/>
          <w:sz w:val="24"/>
        </w:rPr>
        <w:t xml:space="preserve"> </w:t>
      </w:r>
      <w:r>
        <w:rPr>
          <w:sz w:val="24"/>
        </w:rPr>
        <w:t>επιτρέπεται</w:t>
      </w:r>
      <w:r>
        <w:rPr>
          <w:spacing w:val="52"/>
          <w:sz w:val="24"/>
        </w:rPr>
        <w:t xml:space="preserve"> </w:t>
      </w:r>
      <w:r>
        <w:rPr>
          <w:sz w:val="24"/>
        </w:rPr>
        <w:t>η</w:t>
      </w:r>
      <w:r>
        <w:rPr>
          <w:spacing w:val="55"/>
          <w:sz w:val="24"/>
        </w:rPr>
        <w:t xml:space="preserve"> </w:t>
      </w:r>
      <w:r>
        <w:rPr>
          <w:sz w:val="24"/>
        </w:rPr>
        <w:t>οδήγηση</w:t>
      </w:r>
      <w:r>
        <w:rPr>
          <w:spacing w:val="52"/>
          <w:sz w:val="24"/>
        </w:rPr>
        <w:t xml:space="preserve"> </w:t>
      </w:r>
      <w:r>
        <w:rPr>
          <w:sz w:val="24"/>
        </w:rPr>
        <w:t>λεωφορείων</w:t>
      </w:r>
      <w:r>
        <w:rPr>
          <w:spacing w:val="51"/>
          <w:sz w:val="24"/>
        </w:rPr>
        <w:t xml:space="preserve"> </w:t>
      </w:r>
      <w:r>
        <w:rPr>
          <w:sz w:val="24"/>
        </w:rPr>
        <w:t>(κατηγορίες</w:t>
      </w:r>
      <w:r>
        <w:rPr>
          <w:spacing w:val="53"/>
          <w:sz w:val="24"/>
        </w:rPr>
        <w:t xml:space="preserve"> </w:t>
      </w:r>
      <w:r>
        <w:rPr>
          <w:sz w:val="24"/>
        </w:rPr>
        <w:t>D1,</w:t>
      </w:r>
      <w:r>
        <w:rPr>
          <w:spacing w:val="52"/>
          <w:sz w:val="24"/>
        </w:rPr>
        <w:t xml:space="preserve"> </w:t>
      </w:r>
      <w:r>
        <w:rPr>
          <w:sz w:val="24"/>
        </w:rPr>
        <w:t>DIE,</w:t>
      </w:r>
      <w:r>
        <w:rPr>
          <w:spacing w:val="54"/>
          <w:sz w:val="24"/>
        </w:rPr>
        <w:t xml:space="preserve"> </w:t>
      </w:r>
      <w:r>
        <w:rPr>
          <w:sz w:val="24"/>
        </w:rPr>
        <w:t>D,</w:t>
      </w:r>
      <w:r>
        <w:rPr>
          <w:spacing w:val="-82"/>
          <w:sz w:val="24"/>
        </w:rPr>
        <w:t xml:space="preserve"> </w:t>
      </w:r>
      <w:r>
        <w:rPr>
          <w:sz w:val="24"/>
        </w:rPr>
        <w:t>DE) σε ακτίνα μεγαλύτερη των 50 Km από την έδρα του οχήματος.</w:t>
      </w:r>
      <w:r>
        <w:rPr>
          <w:spacing w:val="1"/>
          <w:sz w:val="24"/>
        </w:rPr>
        <w:t xml:space="preserve"> </w:t>
      </w:r>
      <w:r>
        <w:rPr>
          <w:sz w:val="24"/>
        </w:rPr>
        <w:t>Ο κωδικός αυτός καταργήθηκε από 10 Σεπτεμβρίου 2008 (Π.Δ.</w:t>
      </w:r>
      <w:r>
        <w:rPr>
          <w:spacing w:val="1"/>
          <w:sz w:val="24"/>
        </w:rPr>
        <w:t xml:space="preserve"> </w:t>
      </w:r>
      <w:r>
        <w:rPr>
          <w:sz w:val="24"/>
        </w:rPr>
        <w:t>74/2008,</w:t>
      </w:r>
      <w:r>
        <w:rPr>
          <w:spacing w:val="-2"/>
          <w:sz w:val="24"/>
        </w:rPr>
        <w:t xml:space="preserve"> </w:t>
      </w:r>
      <w:r>
        <w:rPr>
          <w:sz w:val="24"/>
        </w:rPr>
        <w:t>άρθρο 12,</w:t>
      </w:r>
      <w:r>
        <w:rPr>
          <w:spacing w:val="-2"/>
          <w:sz w:val="24"/>
        </w:rPr>
        <w:t xml:space="preserve"> </w:t>
      </w:r>
      <w:r>
        <w:rPr>
          <w:sz w:val="24"/>
        </w:rPr>
        <w:t>παράγραφος 2).</w:t>
      </w:r>
    </w:p>
    <w:p w:rsidR="00F03322" w:rsidRDefault="00EE0F92">
      <w:pPr>
        <w:pStyle w:val="a3"/>
        <w:spacing w:before="0"/>
        <w:ind w:left="1552" w:right="144" w:firstLine="0"/>
        <w:jc w:val="both"/>
      </w:pPr>
      <w:r>
        <w:t>Εφόσον,</w:t>
      </w:r>
      <w:r>
        <w:rPr>
          <w:spacing w:val="1"/>
        </w:rPr>
        <w:t xml:space="preserve"> </w:t>
      </w:r>
      <w:r>
        <w:t>όμως,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τεθεί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άδεια</w:t>
      </w:r>
      <w:r>
        <w:rPr>
          <w:spacing w:val="1"/>
        </w:rPr>
        <w:t xml:space="preserve"> </w:t>
      </w:r>
      <w:r>
        <w:t>οδήγησης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παραπάνω</w:t>
      </w:r>
      <w:r>
        <w:rPr>
          <w:spacing w:val="1"/>
        </w:rPr>
        <w:t xml:space="preserve"> </w:t>
      </w:r>
      <w:r>
        <w:t>κατηγοριών, οι οποίες χορηγήθηκαν πριν από τις 10 Σεπτεμβρίου</w:t>
      </w:r>
      <w:r>
        <w:rPr>
          <w:spacing w:val="1"/>
        </w:rPr>
        <w:t xml:space="preserve"> </w:t>
      </w:r>
      <w:r>
        <w:t>2008,</w:t>
      </w:r>
      <w:r>
        <w:rPr>
          <w:spacing w:val="1"/>
        </w:rPr>
        <w:t xml:space="preserve"> </w:t>
      </w:r>
      <w:r>
        <w:t>εξακολουθεί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μεταφέρεται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έντυπο</w:t>
      </w:r>
      <w:r>
        <w:rPr>
          <w:spacing w:val="1"/>
        </w:rPr>
        <w:t xml:space="preserve"> </w:t>
      </w:r>
      <w:r>
        <w:t>αδείας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Παραρτήματος Ι του διατάγματος αυτού, το οποίο έντυπο εκδίδεται</w:t>
      </w:r>
      <w:r>
        <w:rPr>
          <w:spacing w:val="1"/>
        </w:rPr>
        <w:t xml:space="preserve"> </w:t>
      </w:r>
      <w:r>
        <w:t>σε αντικατάσταση του παλαιού εντύπου, για οποιονδήποτε λόγο,</w:t>
      </w:r>
      <w:r>
        <w:rPr>
          <w:spacing w:val="1"/>
        </w:rPr>
        <w:t xml:space="preserve"> </w:t>
      </w:r>
      <w:r>
        <w:t>μέχρις ότο</w:t>
      </w:r>
      <w:r>
        <w:t>υ ο κάτοχος της άδειας αποκτήσει την υπηρεσία των 12</w:t>
      </w:r>
      <w:r>
        <w:rPr>
          <w:spacing w:val="1"/>
        </w:rPr>
        <w:t xml:space="preserve"> </w:t>
      </w:r>
      <w:r>
        <w:t>μηνών οδήγησης οπότε και διαγράφεται ο συγκεκριμένος κωδικός ή</w:t>
      </w:r>
      <w:r>
        <w:rPr>
          <w:spacing w:val="-82"/>
        </w:rPr>
        <w:t xml:space="preserve"> </w:t>
      </w:r>
      <w:r>
        <w:t>αποκτήσει</w:t>
      </w:r>
      <w:r>
        <w:rPr>
          <w:spacing w:val="1"/>
        </w:rPr>
        <w:t xml:space="preserve"> </w:t>
      </w:r>
      <w:r>
        <w:t>Πιστοποιητικό</w:t>
      </w:r>
      <w:r>
        <w:rPr>
          <w:spacing w:val="1"/>
        </w:rPr>
        <w:t xml:space="preserve"> </w:t>
      </w:r>
      <w:r>
        <w:t>Επαγγελματικής</w:t>
      </w:r>
      <w:r>
        <w:rPr>
          <w:spacing w:val="1"/>
        </w:rPr>
        <w:t xml:space="preserve"> </w:t>
      </w:r>
      <w:r>
        <w:t>Ικανότητας</w:t>
      </w:r>
      <w:r>
        <w:rPr>
          <w:spacing w:val="1"/>
        </w:rPr>
        <w:t xml:space="preserve"> </w:t>
      </w:r>
      <w:r>
        <w:t>(Π.Ε.Ι.)</w:t>
      </w:r>
      <w:r>
        <w:rPr>
          <w:spacing w:val="1"/>
        </w:rPr>
        <w:t xml:space="preserve"> </w:t>
      </w:r>
      <w:r>
        <w:t>αρχικής</w:t>
      </w:r>
      <w:r>
        <w:rPr>
          <w:spacing w:val="-1"/>
        </w:rPr>
        <w:t xml:space="preserve"> </w:t>
      </w:r>
      <w:r>
        <w:t>επιμόρφωσης.»</w:t>
      </w:r>
    </w:p>
    <w:p w:rsidR="00F03322" w:rsidRDefault="00EE0F92">
      <w:pPr>
        <w:pStyle w:val="a5"/>
        <w:numPr>
          <w:ilvl w:val="1"/>
          <w:numId w:val="1"/>
        </w:numPr>
        <w:tabs>
          <w:tab w:val="left" w:pos="1545"/>
          <w:tab w:val="left" w:pos="1546"/>
        </w:tabs>
        <w:spacing w:before="60" w:line="312" w:lineRule="auto"/>
        <w:ind w:right="787"/>
        <w:rPr>
          <w:sz w:val="24"/>
        </w:rPr>
      </w:pPr>
      <w:r>
        <w:rPr>
          <w:sz w:val="24"/>
        </w:rPr>
        <w:t>Η άδεια χορηγείται με περιορισμό του αριθμού των κατηγοριών</w:t>
      </w:r>
      <w:r>
        <w:rPr>
          <w:spacing w:val="-83"/>
          <w:sz w:val="24"/>
        </w:rPr>
        <w:t xml:space="preserve"> </w:t>
      </w:r>
      <w:r>
        <w:rPr>
          <w:sz w:val="24"/>
        </w:rPr>
        <w:t>προηγούμενης</w:t>
      </w:r>
      <w:r>
        <w:rPr>
          <w:spacing w:val="-2"/>
          <w:sz w:val="24"/>
        </w:rPr>
        <w:t xml:space="preserve"> </w:t>
      </w:r>
      <w:r>
        <w:rPr>
          <w:sz w:val="24"/>
        </w:rPr>
        <w:t>άδειας,</w:t>
      </w:r>
      <w:r>
        <w:rPr>
          <w:spacing w:val="-2"/>
          <w:sz w:val="24"/>
        </w:rPr>
        <w:t xml:space="preserve"> </w:t>
      </w:r>
      <w:r>
        <w:rPr>
          <w:sz w:val="24"/>
        </w:rPr>
        <w:t>για</w:t>
      </w:r>
      <w:r>
        <w:rPr>
          <w:spacing w:val="-1"/>
          <w:sz w:val="24"/>
        </w:rPr>
        <w:t xml:space="preserve"> </w:t>
      </w:r>
      <w:r>
        <w:rPr>
          <w:sz w:val="24"/>
        </w:rPr>
        <w:t>λόγους</w:t>
      </w:r>
      <w:r>
        <w:rPr>
          <w:spacing w:val="-1"/>
          <w:sz w:val="24"/>
        </w:rPr>
        <w:t xml:space="preserve"> </w:t>
      </w:r>
      <w:r>
        <w:rPr>
          <w:sz w:val="24"/>
        </w:rPr>
        <w:t>συνταξιοδότησης.</w:t>
      </w:r>
    </w:p>
    <w:p w:rsidR="00F03322" w:rsidRDefault="00EE0F92">
      <w:pPr>
        <w:pStyle w:val="a5"/>
        <w:numPr>
          <w:ilvl w:val="1"/>
          <w:numId w:val="1"/>
        </w:numPr>
        <w:tabs>
          <w:tab w:val="left" w:pos="1545"/>
          <w:tab w:val="left" w:pos="1546"/>
        </w:tabs>
        <w:spacing w:before="60" w:line="312" w:lineRule="auto"/>
        <w:ind w:right="787"/>
        <w:rPr>
          <w:sz w:val="24"/>
        </w:rPr>
      </w:pPr>
      <w:r>
        <w:rPr>
          <w:sz w:val="24"/>
        </w:rPr>
        <w:t>Η άδεια χορηγείται με περιορισμό του αριθμού των κατηγοριών</w:t>
      </w:r>
      <w:r>
        <w:rPr>
          <w:spacing w:val="-83"/>
          <w:sz w:val="24"/>
        </w:rPr>
        <w:t xml:space="preserve"> </w:t>
      </w:r>
      <w:r>
        <w:rPr>
          <w:sz w:val="24"/>
        </w:rPr>
        <w:t>προηγούμενης</w:t>
      </w:r>
      <w:r>
        <w:rPr>
          <w:spacing w:val="-1"/>
          <w:sz w:val="24"/>
        </w:rPr>
        <w:t xml:space="preserve"> </w:t>
      </w:r>
      <w:r>
        <w:rPr>
          <w:sz w:val="24"/>
        </w:rPr>
        <w:t>άδειας,</w:t>
      </w:r>
      <w:r>
        <w:rPr>
          <w:spacing w:val="-2"/>
          <w:sz w:val="24"/>
        </w:rPr>
        <w:t xml:space="preserve"> </w:t>
      </w:r>
      <w:r>
        <w:rPr>
          <w:sz w:val="24"/>
        </w:rPr>
        <w:t>για ιατρικούς</w:t>
      </w:r>
      <w:r>
        <w:rPr>
          <w:spacing w:val="-1"/>
          <w:sz w:val="24"/>
        </w:rPr>
        <w:t xml:space="preserve"> </w:t>
      </w:r>
      <w:r>
        <w:rPr>
          <w:sz w:val="24"/>
        </w:rPr>
        <w:t>λόγους.</w:t>
      </w:r>
    </w:p>
    <w:p w:rsidR="00F03322" w:rsidRDefault="00EE0F92">
      <w:pPr>
        <w:pStyle w:val="a3"/>
        <w:tabs>
          <w:tab w:val="left" w:pos="1545"/>
        </w:tabs>
        <w:spacing w:before="60"/>
        <w:ind w:left="470" w:firstLine="0"/>
      </w:pPr>
      <w:r>
        <w:t>121.</w:t>
      </w:r>
      <w:r>
        <w:rPr>
          <w:rFonts w:ascii="Times New Roman" w:hAnsi="Times New Roman"/>
        </w:rPr>
        <w:tab/>
      </w:r>
      <w:r>
        <w:t>Η</w:t>
      </w:r>
      <w:r>
        <w:rPr>
          <w:spacing w:val="-3"/>
        </w:rPr>
        <w:t xml:space="preserve"> </w:t>
      </w:r>
      <w:r>
        <w:t>κατηγορία</w:t>
      </w:r>
      <w:r>
        <w:rPr>
          <w:spacing w:val="-3"/>
        </w:rPr>
        <w:t xml:space="preserve"> </w:t>
      </w:r>
      <w:r>
        <w:t>Β</w:t>
      </w:r>
      <w:r>
        <w:rPr>
          <w:spacing w:val="-1"/>
        </w:rPr>
        <w:t xml:space="preserve"> </w:t>
      </w:r>
      <w:r>
        <w:t>ισχύει</w:t>
      </w:r>
      <w:r>
        <w:rPr>
          <w:spacing w:val="-4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οδήγηση</w:t>
      </w:r>
      <w:r>
        <w:rPr>
          <w:spacing w:val="-1"/>
        </w:rPr>
        <w:t xml:space="preserve"> </w:t>
      </w:r>
      <w:r>
        <w:t>οχημάτων</w:t>
      </w:r>
      <w:r>
        <w:rPr>
          <w:spacing w:val="-3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κατηγορίας</w:t>
      </w:r>
      <w:r>
        <w:rPr>
          <w:spacing w:val="-2"/>
        </w:rPr>
        <w:t xml:space="preserve"> </w:t>
      </w:r>
      <w:r>
        <w:t>Α1</w:t>
      </w:r>
    </w:p>
    <w:sectPr w:rsidR="00F03322">
      <w:pgSz w:w="11900" w:h="16840"/>
      <w:pgMar w:top="1060" w:right="980" w:bottom="980" w:left="1020" w:header="0" w:footer="7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F92" w:rsidRDefault="00EE0F92">
      <w:r>
        <w:separator/>
      </w:r>
    </w:p>
  </w:endnote>
  <w:endnote w:type="continuationSeparator" w:id="0">
    <w:p w:rsidR="00EE0F92" w:rsidRDefault="00EE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322" w:rsidRDefault="003671FD">
    <w:pPr>
      <w:pStyle w:val="a3"/>
      <w:spacing w:before="0" w:line="14" w:lineRule="auto"/>
      <w:ind w:left="0" w:firstLine="0"/>
      <w:rPr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2884170</wp:posOffset>
              </wp:positionH>
              <wp:positionV relativeFrom="page">
                <wp:posOffset>10054590</wp:posOffset>
              </wp:positionV>
              <wp:extent cx="981075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0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3322" w:rsidRDefault="00EE0F92">
                          <w:pPr>
                            <w:pStyle w:val="a3"/>
                            <w:spacing w:before="10"/>
                            <w:ind w:left="20" w:firstLine="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Σελίδα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71FD">
                            <w:rPr>
                              <w:rFonts w:ascii="Times New Roman" w:hAns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από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7.1pt;margin-top:791.7pt;width:77.2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4aYqwIAAKgFAAAOAAAAZHJzL2Uyb0RvYy54bWysVF1vmzAUfZ+0/2D5nQIpSQCVVG0I06Tu&#10;Q2r3AxwwwRrYnu0Eumn/fdempEmrSdM2HtDFvj6+557DvboeuhYdqNJM8AyHFwFGlJeiYnyX4S8P&#10;hRdjpA3hFWkFpxl+pBpfr96+ueplSmeiEW1FFQIQrtNeZrgxRqa+r8uGdkRfCEk5bNZCdcTAp9r5&#10;lSI9oHetPwuChd8LVUklSqo1rObjJl45/LqmpflU15oa1GYYajPurdx7a9/+6oqkO0Vkw8qnMshf&#10;VNERxuHSI1RODEF7xV5BdaxUQovaXJSi80Vds5I6DsAmDF6wuW+IpI4LNEfLY5v0/4MtPx4+K8Qq&#10;0A4jTjqQ6IEOBt2KAYW2O73UKSTdS0gzAyzbTMtUyztRftWIi3VD+I7eKCX6hpIKqnMn/ZOjI462&#10;INv+g6jgGrI3wgENteosIDQDATqo9HhUxpZSwmISh8FyjlEJW2ESXYZOOZ+k02GptHlHRYdskGEF&#10;wjtwcrjTBmhA6pRi7+KiYG3rxG/52QIkjitwNRy1e7YIp+WPJEg28SaOvGi22HhRkOfeTbGOvEUR&#10;Luf5Zb5e5+FPe28YpQ2rKsrtNZOvwujPdHty+OiIo7O0aFll4WxJWu2261ahAwFfF+6xYkHxJ2n+&#10;eRluG7i8oBTOouB2lnjFIl56URHNvWQZxF4QJrfJIoiSKC/OKd0xTv+dEupB1flsPnrpt9wC97zm&#10;RtKOGZgcLesyHB+TSGoduOGVk9YQ1o7xSSts+c+tgI5NQju/WouOZjXDdgAUa+KtqB7BuUqAs8Ce&#10;MO4gaIT6jlEPoyPD+tueKIpR+56D++2cmQI1BdspILyEoxk2GI3h2ozzaC8V2zWAPP5fXNzAH1Iz&#10;597nKqB0+wHjwJF4Gl123px+u6znAbv6BQAA//8DAFBLAwQUAAYACAAAACEAdQI3xuIAAAANAQAA&#10;DwAAAGRycy9kb3ducmV2LnhtbEyPwU7DMAyG70i8Q2QkbizZ6EopTacJwQkJrSsHjmmTtdEapzTZ&#10;Vt4ec4Kj/X/6/bnYzG5gZzMF61HCciGAGWy9tthJ+Khf7zJgISrUavBoJHybAJvy+qpQufYXrMx5&#10;HztGJRhyJaGPccw5D21vnAoLPxqk7OAnpyKNU8f1pC5U7ga+EiLlTlmkC70azXNv2uP+5CRsP7F6&#10;sV/vza46VLauHwW+pUcpb2/m7ROwaOb4B8OvPqlDSU6NP6EObJCQrJMVoRSss/sEGCGpyB6ANbRK&#10;l4kAXhb8/xflDwAAAP//AwBQSwECLQAUAAYACAAAACEAtoM4kv4AAADhAQAAEwAAAAAAAAAAAAAA&#10;AAAAAAAAW0NvbnRlbnRfVHlwZXNdLnhtbFBLAQItABQABgAIAAAAIQA4/SH/1gAAAJQBAAALAAAA&#10;AAAAAAAAAAAAAC8BAABfcmVscy8ucmVsc1BLAQItABQABgAIAAAAIQD3j4aYqwIAAKgFAAAOAAAA&#10;AAAAAAAAAAAAAC4CAABkcnMvZTJvRG9jLnhtbFBLAQItABQABgAIAAAAIQB1AjfG4gAAAA0BAAAP&#10;AAAAAAAAAAAAAAAAAAUFAABkcnMvZG93bnJldi54bWxQSwUGAAAAAAQABADzAAAAFAYAAAAA&#10;" filled="f" stroked="f">
              <v:textbox inset="0,0,0,0">
                <w:txbxContent>
                  <w:p w:rsidR="00F03322" w:rsidRDefault="00EE0F92">
                    <w:pPr>
                      <w:pStyle w:val="a3"/>
                      <w:spacing w:before="10"/>
                      <w:ind w:left="20" w:firstLine="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Σελίδα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71FD">
                      <w:rPr>
                        <w:rFonts w:ascii="Times New Roman" w:hAnsi="Times New Roman"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</w:rPr>
                      <w:t xml:space="preserve"> από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F92" w:rsidRDefault="00EE0F92">
      <w:r>
        <w:separator/>
      </w:r>
    </w:p>
  </w:footnote>
  <w:footnote w:type="continuationSeparator" w:id="0">
    <w:p w:rsidR="00EE0F92" w:rsidRDefault="00EE0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64EA"/>
    <w:multiLevelType w:val="multilevel"/>
    <w:tmpl w:val="61B4CC98"/>
    <w:lvl w:ilvl="0">
      <w:numFmt w:val="bullet"/>
      <w:lvlText w:val="—"/>
      <w:lvlJc w:val="left"/>
      <w:pPr>
        <w:ind w:left="412" w:hanging="3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l-GR" w:eastAsia="en-US" w:bidi="ar-SA"/>
      </w:rPr>
    </w:lvl>
    <w:lvl w:ilvl="1">
      <w:start w:val="1"/>
      <w:numFmt w:val="decimalZero"/>
      <w:lvlText w:val="%2."/>
      <w:lvlJc w:val="left"/>
      <w:pPr>
        <w:ind w:left="1552" w:hanging="1045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4"/>
        <w:szCs w:val="24"/>
        <w:lang w:val="el-GR" w:eastAsia="en-US" w:bidi="ar-SA"/>
      </w:rPr>
    </w:lvl>
    <w:lvl w:ilvl="2">
      <w:start w:val="1"/>
      <w:numFmt w:val="decimalZero"/>
      <w:lvlText w:val="%2.%3."/>
      <w:lvlJc w:val="left"/>
      <w:pPr>
        <w:ind w:left="1552" w:hanging="1045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l-GR" w:eastAsia="en-US" w:bidi="ar-SA"/>
      </w:rPr>
    </w:lvl>
    <w:lvl w:ilvl="3">
      <w:numFmt w:val="bullet"/>
      <w:lvlText w:val="•"/>
      <w:lvlJc w:val="left"/>
      <w:pPr>
        <w:ind w:left="3413" w:hanging="1045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340" w:hanging="1045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266" w:hanging="1045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193" w:hanging="1045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120" w:hanging="1045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046" w:hanging="1045"/>
      </w:pPr>
      <w:rPr>
        <w:rFonts w:hint="default"/>
        <w:lang w:val="el-GR" w:eastAsia="en-US" w:bidi="ar-SA"/>
      </w:rPr>
    </w:lvl>
  </w:abstractNum>
  <w:abstractNum w:abstractNumId="1" w15:restartNumberingAfterBreak="0">
    <w:nsid w:val="021E647C"/>
    <w:multiLevelType w:val="multilevel"/>
    <w:tmpl w:val="A0A2F160"/>
    <w:lvl w:ilvl="0">
      <w:start w:val="20"/>
      <w:numFmt w:val="decimal"/>
      <w:lvlText w:val="%1."/>
      <w:lvlJc w:val="left"/>
      <w:pPr>
        <w:ind w:left="1497" w:hanging="989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4"/>
        <w:szCs w:val="24"/>
        <w:lang w:val="el-GR" w:eastAsia="en-US" w:bidi="ar-SA"/>
      </w:rPr>
    </w:lvl>
    <w:lvl w:ilvl="1">
      <w:start w:val="1"/>
      <w:numFmt w:val="decimalZero"/>
      <w:lvlText w:val="%1.%2."/>
      <w:lvlJc w:val="left"/>
      <w:pPr>
        <w:ind w:left="1497" w:hanging="989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3180" w:hanging="989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020" w:hanging="989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860" w:hanging="98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00" w:hanging="98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40" w:hanging="98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80" w:hanging="98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20" w:hanging="989"/>
      </w:pPr>
      <w:rPr>
        <w:rFonts w:hint="default"/>
        <w:lang w:val="el-GR" w:eastAsia="en-US" w:bidi="ar-SA"/>
      </w:rPr>
    </w:lvl>
  </w:abstractNum>
  <w:abstractNum w:abstractNumId="2" w15:restartNumberingAfterBreak="0">
    <w:nsid w:val="04D351F2"/>
    <w:multiLevelType w:val="multilevel"/>
    <w:tmpl w:val="7A58205E"/>
    <w:lvl w:ilvl="0">
      <w:start w:val="44"/>
      <w:numFmt w:val="decimal"/>
      <w:lvlText w:val="%1"/>
      <w:lvlJc w:val="left"/>
      <w:pPr>
        <w:ind w:left="1497" w:hanging="989"/>
        <w:jc w:val="left"/>
      </w:pPr>
      <w:rPr>
        <w:rFonts w:hint="default"/>
        <w:lang w:val="el-GR" w:eastAsia="en-US" w:bidi="ar-SA"/>
      </w:rPr>
    </w:lvl>
    <w:lvl w:ilvl="1">
      <w:start w:val="8"/>
      <w:numFmt w:val="decimalZero"/>
      <w:lvlText w:val="%1.%2."/>
      <w:lvlJc w:val="left"/>
      <w:pPr>
        <w:ind w:left="1497" w:hanging="989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3180" w:hanging="989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020" w:hanging="989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860" w:hanging="98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00" w:hanging="98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40" w:hanging="98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80" w:hanging="98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20" w:hanging="989"/>
      </w:pPr>
      <w:rPr>
        <w:rFonts w:hint="default"/>
        <w:lang w:val="el-GR" w:eastAsia="en-US" w:bidi="ar-SA"/>
      </w:rPr>
    </w:lvl>
  </w:abstractNum>
  <w:abstractNum w:abstractNumId="3" w15:restartNumberingAfterBreak="0">
    <w:nsid w:val="05134D3B"/>
    <w:multiLevelType w:val="multilevel"/>
    <w:tmpl w:val="1BAC18F6"/>
    <w:lvl w:ilvl="0">
      <w:start w:val="25"/>
      <w:numFmt w:val="decimal"/>
      <w:lvlText w:val="%1"/>
      <w:lvlJc w:val="left"/>
      <w:pPr>
        <w:ind w:left="1497" w:hanging="989"/>
        <w:jc w:val="left"/>
      </w:pPr>
      <w:rPr>
        <w:rFonts w:hint="default"/>
        <w:lang w:val="el-GR" w:eastAsia="en-US" w:bidi="ar-SA"/>
      </w:rPr>
    </w:lvl>
    <w:lvl w:ilvl="1">
      <w:start w:val="3"/>
      <w:numFmt w:val="decimalZero"/>
      <w:lvlText w:val="%1.%2."/>
      <w:lvlJc w:val="left"/>
      <w:pPr>
        <w:ind w:left="1497" w:hanging="989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3180" w:hanging="989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020" w:hanging="989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860" w:hanging="98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00" w:hanging="98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40" w:hanging="98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80" w:hanging="98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20" w:hanging="989"/>
      </w:pPr>
      <w:rPr>
        <w:rFonts w:hint="default"/>
        <w:lang w:val="el-GR" w:eastAsia="en-US" w:bidi="ar-SA"/>
      </w:rPr>
    </w:lvl>
  </w:abstractNum>
  <w:abstractNum w:abstractNumId="4" w15:restartNumberingAfterBreak="0">
    <w:nsid w:val="08AE3458"/>
    <w:multiLevelType w:val="multilevel"/>
    <w:tmpl w:val="DB3E6F8C"/>
    <w:lvl w:ilvl="0">
      <w:start w:val="43"/>
      <w:numFmt w:val="decimal"/>
      <w:lvlText w:val="%1"/>
      <w:lvlJc w:val="left"/>
      <w:pPr>
        <w:ind w:left="1497" w:hanging="989"/>
        <w:jc w:val="left"/>
      </w:pPr>
      <w:rPr>
        <w:rFonts w:hint="default"/>
        <w:lang w:val="el-GR" w:eastAsia="en-US" w:bidi="ar-SA"/>
      </w:rPr>
    </w:lvl>
    <w:lvl w:ilvl="1">
      <w:start w:val="6"/>
      <w:numFmt w:val="decimalZero"/>
      <w:lvlText w:val="%1.%2."/>
      <w:lvlJc w:val="left"/>
      <w:pPr>
        <w:ind w:left="1497" w:hanging="989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3180" w:hanging="989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020" w:hanging="989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860" w:hanging="98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00" w:hanging="98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40" w:hanging="98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80" w:hanging="98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20" w:hanging="989"/>
      </w:pPr>
      <w:rPr>
        <w:rFonts w:hint="default"/>
        <w:lang w:val="el-GR" w:eastAsia="en-US" w:bidi="ar-SA"/>
      </w:rPr>
    </w:lvl>
  </w:abstractNum>
  <w:abstractNum w:abstractNumId="5" w15:restartNumberingAfterBreak="0">
    <w:nsid w:val="08F30627"/>
    <w:multiLevelType w:val="multilevel"/>
    <w:tmpl w:val="ADCE3314"/>
    <w:lvl w:ilvl="0">
      <w:start w:val="25"/>
      <w:numFmt w:val="decimal"/>
      <w:lvlText w:val="%1."/>
      <w:lvlJc w:val="left"/>
      <w:pPr>
        <w:ind w:left="1497" w:hanging="989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4"/>
        <w:szCs w:val="24"/>
        <w:lang w:val="el-GR" w:eastAsia="en-US" w:bidi="ar-SA"/>
      </w:rPr>
    </w:lvl>
    <w:lvl w:ilvl="1">
      <w:start w:val="1"/>
      <w:numFmt w:val="decimalZero"/>
      <w:lvlText w:val="%1.%2."/>
      <w:lvlJc w:val="left"/>
      <w:pPr>
        <w:ind w:left="1497" w:hanging="989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3180" w:hanging="989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020" w:hanging="989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860" w:hanging="98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00" w:hanging="98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40" w:hanging="98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80" w:hanging="98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20" w:hanging="989"/>
      </w:pPr>
      <w:rPr>
        <w:rFonts w:hint="default"/>
        <w:lang w:val="el-GR" w:eastAsia="en-US" w:bidi="ar-SA"/>
      </w:rPr>
    </w:lvl>
  </w:abstractNum>
  <w:abstractNum w:abstractNumId="6" w15:restartNumberingAfterBreak="0">
    <w:nsid w:val="0AD23D5B"/>
    <w:multiLevelType w:val="multilevel"/>
    <w:tmpl w:val="12CA3DE2"/>
    <w:lvl w:ilvl="0">
      <w:start w:val="15"/>
      <w:numFmt w:val="decimal"/>
      <w:lvlText w:val="%1."/>
      <w:lvlJc w:val="left"/>
      <w:pPr>
        <w:ind w:left="1497" w:hanging="989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4"/>
        <w:szCs w:val="24"/>
        <w:lang w:val="el-GR" w:eastAsia="en-US" w:bidi="ar-SA"/>
      </w:rPr>
    </w:lvl>
    <w:lvl w:ilvl="1">
      <w:start w:val="1"/>
      <w:numFmt w:val="decimalZero"/>
      <w:lvlText w:val="%1.%2."/>
      <w:lvlJc w:val="left"/>
      <w:pPr>
        <w:ind w:left="1497" w:hanging="989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3180" w:hanging="989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020" w:hanging="989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860" w:hanging="98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00" w:hanging="98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40" w:hanging="98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80" w:hanging="98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20" w:hanging="989"/>
      </w:pPr>
      <w:rPr>
        <w:rFonts w:hint="default"/>
        <w:lang w:val="el-GR" w:eastAsia="en-US" w:bidi="ar-SA"/>
      </w:rPr>
    </w:lvl>
  </w:abstractNum>
  <w:abstractNum w:abstractNumId="7" w15:restartNumberingAfterBreak="0">
    <w:nsid w:val="126613EE"/>
    <w:multiLevelType w:val="multilevel"/>
    <w:tmpl w:val="6DD6021C"/>
    <w:lvl w:ilvl="0">
      <w:start w:val="25"/>
      <w:numFmt w:val="decimal"/>
      <w:lvlText w:val="%1"/>
      <w:lvlJc w:val="left"/>
      <w:pPr>
        <w:ind w:left="1497" w:hanging="989"/>
        <w:jc w:val="left"/>
      </w:pPr>
      <w:rPr>
        <w:rFonts w:hint="default"/>
        <w:lang w:val="el-GR" w:eastAsia="en-US" w:bidi="ar-SA"/>
      </w:rPr>
    </w:lvl>
    <w:lvl w:ilvl="1">
      <w:start w:val="8"/>
      <w:numFmt w:val="decimalZero"/>
      <w:lvlText w:val="%1.%2."/>
      <w:lvlJc w:val="left"/>
      <w:pPr>
        <w:ind w:left="1497" w:hanging="989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3180" w:hanging="989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020" w:hanging="989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860" w:hanging="98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00" w:hanging="98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40" w:hanging="98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80" w:hanging="98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20" w:hanging="989"/>
      </w:pPr>
      <w:rPr>
        <w:rFonts w:hint="default"/>
        <w:lang w:val="el-GR" w:eastAsia="en-US" w:bidi="ar-SA"/>
      </w:rPr>
    </w:lvl>
  </w:abstractNum>
  <w:abstractNum w:abstractNumId="8" w15:restartNumberingAfterBreak="0">
    <w:nsid w:val="1DD1234B"/>
    <w:multiLevelType w:val="multilevel"/>
    <w:tmpl w:val="4BFA3988"/>
    <w:lvl w:ilvl="0">
      <w:start w:val="42"/>
      <w:numFmt w:val="decimal"/>
      <w:lvlText w:val="%1."/>
      <w:lvlJc w:val="left"/>
      <w:pPr>
        <w:ind w:left="1497" w:hanging="989"/>
        <w:jc w:val="left"/>
      </w:pPr>
      <w:rPr>
        <w:rFonts w:hint="default"/>
        <w:b/>
        <w:bCs/>
        <w:spacing w:val="-1"/>
        <w:w w:val="99"/>
        <w:lang w:val="el-GR" w:eastAsia="en-US" w:bidi="ar-SA"/>
      </w:rPr>
    </w:lvl>
    <w:lvl w:ilvl="1">
      <w:start w:val="1"/>
      <w:numFmt w:val="decimalZero"/>
      <w:lvlText w:val="%1.%2."/>
      <w:lvlJc w:val="left"/>
      <w:pPr>
        <w:ind w:left="1497" w:hanging="989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3180" w:hanging="989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020" w:hanging="989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860" w:hanging="98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00" w:hanging="98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40" w:hanging="98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80" w:hanging="98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20" w:hanging="989"/>
      </w:pPr>
      <w:rPr>
        <w:rFonts w:hint="default"/>
        <w:lang w:val="el-GR" w:eastAsia="en-US" w:bidi="ar-SA"/>
      </w:rPr>
    </w:lvl>
  </w:abstractNum>
  <w:abstractNum w:abstractNumId="9" w15:restartNumberingAfterBreak="0">
    <w:nsid w:val="1FFC3D46"/>
    <w:multiLevelType w:val="multilevel"/>
    <w:tmpl w:val="5FFEF418"/>
    <w:lvl w:ilvl="0">
      <w:start w:val="116"/>
      <w:numFmt w:val="decimal"/>
      <w:lvlText w:val="%1"/>
      <w:lvlJc w:val="left"/>
      <w:pPr>
        <w:ind w:left="1545" w:hanging="1076"/>
        <w:jc w:val="left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545" w:hanging="1076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3212" w:hanging="1076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048" w:hanging="1076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884" w:hanging="1076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20" w:hanging="1076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56" w:hanging="1076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92" w:hanging="1076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28" w:hanging="1076"/>
      </w:pPr>
      <w:rPr>
        <w:rFonts w:hint="default"/>
        <w:lang w:val="el-GR" w:eastAsia="en-US" w:bidi="ar-SA"/>
      </w:rPr>
    </w:lvl>
  </w:abstractNum>
  <w:abstractNum w:abstractNumId="10" w15:restartNumberingAfterBreak="0">
    <w:nsid w:val="20B739BC"/>
    <w:multiLevelType w:val="multilevel"/>
    <w:tmpl w:val="FF5AE74A"/>
    <w:lvl w:ilvl="0">
      <w:start w:val="40"/>
      <w:numFmt w:val="decimal"/>
      <w:lvlText w:val="%1"/>
      <w:lvlJc w:val="left"/>
      <w:pPr>
        <w:ind w:left="1497" w:hanging="989"/>
        <w:jc w:val="left"/>
      </w:pPr>
      <w:rPr>
        <w:rFonts w:hint="default"/>
        <w:lang w:val="el-GR" w:eastAsia="en-US" w:bidi="ar-SA"/>
      </w:rPr>
    </w:lvl>
    <w:lvl w:ilvl="1">
      <w:start w:val="5"/>
      <w:numFmt w:val="decimalZero"/>
      <w:lvlText w:val="%1.%2."/>
      <w:lvlJc w:val="left"/>
      <w:pPr>
        <w:ind w:left="1497" w:hanging="989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3180" w:hanging="989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020" w:hanging="989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860" w:hanging="98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00" w:hanging="98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40" w:hanging="98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80" w:hanging="98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20" w:hanging="989"/>
      </w:pPr>
      <w:rPr>
        <w:rFonts w:hint="default"/>
        <w:lang w:val="el-GR" w:eastAsia="en-US" w:bidi="ar-SA"/>
      </w:rPr>
    </w:lvl>
  </w:abstractNum>
  <w:abstractNum w:abstractNumId="11" w15:restartNumberingAfterBreak="0">
    <w:nsid w:val="243A0704"/>
    <w:multiLevelType w:val="multilevel"/>
    <w:tmpl w:val="93F81A4A"/>
    <w:lvl w:ilvl="0">
      <w:start w:val="31"/>
      <w:numFmt w:val="decimal"/>
      <w:lvlText w:val="%1."/>
      <w:lvlJc w:val="left"/>
      <w:pPr>
        <w:ind w:left="1497" w:hanging="989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4"/>
        <w:szCs w:val="24"/>
        <w:lang w:val="el-GR" w:eastAsia="en-US" w:bidi="ar-SA"/>
      </w:rPr>
    </w:lvl>
    <w:lvl w:ilvl="1">
      <w:start w:val="1"/>
      <w:numFmt w:val="decimalZero"/>
      <w:lvlText w:val="%1.%2."/>
      <w:lvlJc w:val="left"/>
      <w:pPr>
        <w:ind w:left="1497" w:hanging="989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3180" w:hanging="989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020" w:hanging="989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860" w:hanging="98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00" w:hanging="98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40" w:hanging="98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80" w:hanging="98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20" w:hanging="989"/>
      </w:pPr>
      <w:rPr>
        <w:rFonts w:hint="default"/>
        <w:lang w:val="el-GR" w:eastAsia="en-US" w:bidi="ar-SA"/>
      </w:rPr>
    </w:lvl>
  </w:abstractNum>
  <w:abstractNum w:abstractNumId="12" w15:restartNumberingAfterBreak="0">
    <w:nsid w:val="2DE97FEE"/>
    <w:multiLevelType w:val="multilevel"/>
    <w:tmpl w:val="C8922F38"/>
    <w:lvl w:ilvl="0">
      <w:start w:val="40"/>
      <w:numFmt w:val="decimal"/>
      <w:lvlText w:val="%1."/>
      <w:lvlJc w:val="left"/>
      <w:pPr>
        <w:ind w:left="1497" w:hanging="989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4"/>
        <w:szCs w:val="24"/>
        <w:lang w:val="el-GR" w:eastAsia="en-US" w:bidi="ar-SA"/>
      </w:rPr>
    </w:lvl>
    <w:lvl w:ilvl="1">
      <w:start w:val="1"/>
      <w:numFmt w:val="decimalZero"/>
      <w:lvlText w:val="%1.%2."/>
      <w:lvlJc w:val="left"/>
      <w:pPr>
        <w:ind w:left="1497" w:hanging="989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3180" w:hanging="989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020" w:hanging="989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860" w:hanging="98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00" w:hanging="98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40" w:hanging="98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80" w:hanging="98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20" w:hanging="989"/>
      </w:pPr>
      <w:rPr>
        <w:rFonts w:hint="default"/>
        <w:lang w:val="el-GR" w:eastAsia="en-US" w:bidi="ar-SA"/>
      </w:rPr>
    </w:lvl>
  </w:abstractNum>
  <w:abstractNum w:abstractNumId="13" w15:restartNumberingAfterBreak="0">
    <w:nsid w:val="2F562FD8"/>
    <w:multiLevelType w:val="multilevel"/>
    <w:tmpl w:val="E0DC1A36"/>
    <w:lvl w:ilvl="0">
      <w:start w:val="20"/>
      <w:numFmt w:val="decimal"/>
      <w:lvlText w:val="%1"/>
      <w:lvlJc w:val="left"/>
      <w:pPr>
        <w:ind w:left="1497" w:hanging="989"/>
        <w:jc w:val="left"/>
      </w:pPr>
      <w:rPr>
        <w:rFonts w:hint="default"/>
        <w:lang w:val="el-GR" w:eastAsia="en-US" w:bidi="ar-SA"/>
      </w:rPr>
    </w:lvl>
    <w:lvl w:ilvl="1">
      <w:start w:val="3"/>
      <w:numFmt w:val="decimalZero"/>
      <w:lvlText w:val="%1.%2."/>
      <w:lvlJc w:val="left"/>
      <w:pPr>
        <w:ind w:left="1497" w:hanging="989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3180" w:hanging="989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020" w:hanging="989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860" w:hanging="98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00" w:hanging="98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40" w:hanging="98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80" w:hanging="98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20" w:hanging="989"/>
      </w:pPr>
      <w:rPr>
        <w:rFonts w:hint="default"/>
        <w:lang w:val="el-GR" w:eastAsia="en-US" w:bidi="ar-SA"/>
      </w:rPr>
    </w:lvl>
  </w:abstractNum>
  <w:abstractNum w:abstractNumId="14" w15:restartNumberingAfterBreak="0">
    <w:nsid w:val="37D05EF2"/>
    <w:multiLevelType w:val="multilevel"/>
    <w:tmpl w:val="FDC8745A"/>
    <w:lvl w:ilvl="0">
      <w:start w:val="44"/>
      <w:numFmt w:val="decimal"/>
      <w:lvlText w:val="%1"/>
      <w:lvlJc w:val="left"/>
      <w:pPr>
        <w:ind w:left="1497" w:hanging="989"/>
        <w:jc w:val="left"/>
      </w:pPr>
      <w:rPr>
        <w:rFonts w:hint="default"/>
        <w:lang w:val="el-GR" w:eastAsia="en-US" w:bidi="ar-SA"/>
      </w:rPr>
    </w:lvl>
    <w:lvl w:ilvl="1">
      <w:start w:val="10"/>
      <w:numFmt w:val="decimal"/>
      <w:lvlText w:val="%1.%2."/>
      <w:lvlJc w:val="left"/>
      <w:pPr>
        <w:ind w:left="1497" w:hanging="989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3180" w:hanging="989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020" w:hanging="989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860" w:hanging="98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00" w:hanging="98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40" w:hanging="98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80" w:hanging="98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20" w:hanging="989"/>
      </w:pPr>
      <w:rPr>
        <w:rFonts w:hint="default"/>
        <w:lang w:val="el-GR" w:eastAsia="en-US" w:bidi="ar-SA"/>
      </w:rPr>
    </w:lvl>
  </w:abstractNum>
  <w:abstractNum w:abstractNumId="15" w15:restartNumberingAfterBreak="0">
    <w:nsid w:val="3B8116AE"/>
    <w:multiLevelType w:val="multilevel"/>
    <w:tmpl w:val="217286D0"/>
    <w:lvl w:ilvl="0">
      <w:start w:val="1"/>
      <w:numFmt w:val="decimalZero"/>
      <w:lvlText w:val="%1"/>
      <w:lvlJc w:val="left"/>
      <w:pPr>
        <w:ind w:left="1552" w:hanging="1045"/>
        <w:jc w:val="left"/>
      </w:pPr>
      <w:rPr>
        <w:rFonts w:hint="default"/>
        <w:lang w:val="el-GR" w:eastAsia="en-US" w:bidi="ar-SA"/>
      </w:rPr>
    </w:lvl>
    <w:lvl w:ilvl="1">
      <w:start w:val="5"/>
      <w:numFmt w:val="decimalZero"/>
      <w:lvlText w:val="%1.%2."/>
      <w:lvlJc w:val="left"/>
      <w:pPr>
        <w:ind w:left="1552" w:hanging="1045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3228" w:hanging="1045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062" w:hanging="1045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896" w:hanging="1045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30" w:hanging="1045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64" w:hanging="1045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98" w:hanging="1045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32" w:hanging="1045"/>
      </w:pPr>
      <w:rPr>
        <w:rFonts w:hint="default"/>
        <w:lang w:val="el-GR" w:eastAsia="en-US" w:bidi="ar-SA"/>
      </w:rPr>
    </w:lvl>
  </w:abstractNum>
  <w:abstractNum w:abstractNumId="16" w15:restartNumberingAfterBreak="0">
    <w:nsid w:val="47536C85"/>
    <w:multiLevelType w:val="hybridMultilevel"/>
    <w:tmpl w:val="04AC7AD4"/>
    <w:lvl w:ilvl="0" w:tplc="9D7E95DA">
      <w:start w:val="113"/>
      <w:numFmt w:val="decimal"/>
      <w:lvlText w:val="%1."/>
      <w:lvlJc w:val="left"/>
      <w:pPr>
        <w:ind w:left="1552" w:hanging="1081"/>
        <w:jc w:val="left"/>
      </w:pPr>
      <w:rPr>
        <w:rFonts w:ascii="Verdana" w:eastAsia="Verdana" w:hAnsi="Verdana" w:cs="Verdana" w:hint="default"/>
        <w:spacing w:val="0"/>
        <w:w w:val="99"/>
        <w:sz w:val="24"/>
        <w:szCs w:val="24"/>
        <w:lang w:val="el-GR" w:eastAsia="en-US" w:bidi="ar-SA"/>
      </w:rPr>
    </w:lvl>
    <w:lvl w:ilvl="1" w:tplc="5B02EB26">
      <w:numFmt w:val="bullet"/>
      <w:lvlText w:val="•"/>
      <w:lvlJc w:val="left"/>
      <w:pPr>
        <w:ind w:left="2394" w:hanging="1081"/>
      </w:pPr>
      <w:rPr>
        <w:rFonts w:hint="default"/>
        <w:lang w:val="el-GR" w:eastAsia="en-US" w:bidi="ar-SA"/>
      </w:rPr>
    </w:lvl>
    <w:lvl w:ilvl="2" w:tplc="8DFEE5BA">
      <w:numFmt w:val="bullet"/>
      <w:lvlText w:val="•"/>
      <w:lvlJc w:val="left"/>
      <w:pPr>
        <w:ind w:left="3228" w:hanging="1081"/>
      </w:pPr>
      <w:rPr>
        <w:rFonts w:hint="default"/>
        <w:lang w:val="el-GR" w:eastAsia="en-US" w:bidi="ar-SA"/>
      </w:rPr>
    </w:lvl>
    <w:lvl w:ilvl="3" w:tplc="A4F8657E">
      <w:numFmt w:val="bullet"/>
      <w:lvlText w:val="•"/>
      <w:lvlJc w:val="left"/>
      <w:pPr>
        <w:ind w:left="4062" w:hanging="1081"/>
      </w:pPr>
      <w:rPr>
        <w:rFonts w:hint="default"/>
        <w:lang w:val="el-GR" w:eastAsia="en-US" w:bidi="ar-SA"/>
      </w:rPr>
    </w:lvl>
    <w:lvl w:ilvl="4" w:tplc="2312AEF6">
      <w:numFmt w:val="bullet"/>
      <w:lvlText w:val="•"/>
      <w:lvlJc w:val="left"/>
      <w:pPr>
        <w:ind w:left="4896" w:hanging="1081"/>
      </w:pPr>
      <w:rPr>
        <w:rFonts w:hint="default"/>
        <w:lang w:val="el-GR" w:eastAsia="en-US" w:bidi="ar-SA"/>
      </w:rPr>
    </w:lvl>
    <w:lvl w:ilvl="5" w:tplc="AB72DC32">
      <w:numFmt w:val="bullet"/>
      <w:lvlText w:val="•"/>
      <w:lvlJc w:val="left"/>
      <w:pPr>
        <w:ind w:left="5730" w:hanging="1081"/>
      </w:pPr>
      <w:rPr>
        <w:rFonts w:hint="default"/>
        <w:lang w:val="el-GR" w:eastAsia="en-US" w:bidi="ar-SA"/>
      </w:rPr>
    </w:lvl>
    <w:lvl w:ilvl="6" w:tplc="24785394">
      <w:numFmt w:val="bullet"/>
      <w:lvlText w:val="•"/>
      <w:lvlJc w:val="left"/>
      <w:pPr>
        <w:ind w:left="6564" w:hanging="1081"/>
      </w:pPr>
      <w:rPr>
        <w:rFonts w:hint="default"/>
        <w:lang w:val="el-GR" w:eastAsia="en-US" w:bidi="ar-SA"/>
      </w:rPr>
    </w:lvl>
    <w:lvl w:ilvl="7" w:tplc="E1CE49E0">
      <w:numFmt w:val="bullet"/>
      <w:lvlText w:val="•"/>
      <w:lvlJc w:val="left"/>
      <w:pPr>
        <w:ind w:left="7398" w:hanging="1081"/>
      </w:pPr>
      <w:rPr>
        <w:rFonts w:hint="default"/>
        <w:lang w:val="el-GR" w:eastAsia="en-US" w:bidi="ar-SA"/>
      </w:rPr>
    </w:lvl>
    <w:lvl w:ilvl="8" w:tplc="7F682772">
      <w:numFmt w:val="bullet"/>
      <w:lvlText w:val="•"/>
      <w:lvlJc w:val="left"/>
      <w:pPr>
        <w:ind w:left="8232" w:hanging="1081"/>
      </w:pPr>
      <w:rPr>
        <w:rFonts w:hint="default"/>
        <w:lang w:val="el-GR" w:eastAsia="en-US" w:bidi="ar-SA"/>
      </w:rPr>
    </w:lvl>
  </w:abstractNum>
  <w:abstractNum w:abstractNumId="17" w15:restartNumberingAfterBreak="0">
    <w:nsid w:val="50407C74"/>
    <w:multiLevelType w:val="multilevel"/>
    <w:tmpl w:val="4F0AC6BE"/>
    <w:lvl w:ilvl="0">
      <w:start w:val="20"/>
      <w:numFmt w:val="decimal"/>
      <w:lvlText w:val="%1"/>
      <w:lvlJc w:val="left"/>
      <w:pPr>
        <w:ind w:left="1497" w:hanging="989"/>
        <w:jc w:val="left"/>
      </w:pPr>
      <w:rPr>
        <w:rFonts w:hint="default"/>
        <w:lang w:val="el-GR" w:eastAsia="en-US" w:bidi="ar-SA"/>
      </w:rPr>
    </w:lvl>
    <w:lvl w:ilvl="1">
      <w:start w:val="12"/>
      <w:numFmt w:val="decimal"/>
      <w:lvlText w:val="%1.%2."/>
      <w:lvlJc w:val="left"/>
      <w:pPr>
        <w:ind w:left="1497" w:hanging="989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3180" w:hanging="989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020" w:hanging="989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860" w:hanging="98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00" w:hanging="98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40" w:hanging="98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80" w:hanging="98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20" w:hanging="989"/>
      </w:pPr>
      <w:rPr>
        <w:rFonts w:hint="default"/>
        <w:lang w:val="el-GR" w:eastAsia="en-US" w:bidi="ar-SA"/>
      </w:rPr>
    </w:lvl>
  </w:abstractNum>
  <w:abstractNum w:abstractNumId="18" w15:restartNumberingAfterBreak="0">
    <w:nsid w:val="59B94939"/>
    <w:multiLevelType w:val="hybridMultilevel"/>
    <w:tmpl w:val="8D50C560"/>
    <w:lvl w:ilvl="0" w:tplc="8D8218FE">
      <w:start w:val="61"/>
      <w:numFmt w:val="decimal"/>
      <w:lvlText w:val="%1."/>
      <w:lvlJc w:val="left"/>
      <w:pPr>
        <w:ind w:left="1497" w:hanging="989"/>
        <w:jc w:val="left"/>
      </w:pPr>
      <w:rPr>
        <w:rFonts w:ascii="Verdana" w:eastAsia="Verdana" w:hAnsi="Verdana" w:cs="Verdana" w:hint="default"/>
        <w:spacing w:val="0"/>
        <w:w w:val="99"/>
        <w:sz w:val="24"/>
        <w:szCs w:val="24"/>
        <w:lang w:val="el-GR" w:eastAsia="en-US" w:bidi="ar-SA"/>
      </w:rPr>
    </w:lvl>
    <w:lvl w:ilvl="1" w:tplc="4218099A">
      <w:numFmt w:val="bullet"/>
      <w:lvlText w:val="•"/>
      <w:lvlJc w:val="left"/>
      <w:pPr>
        <w:ind w:left="2340" w:hanging="989"/>
      </w:pPr>
      <w:rPr>
        <w:rFonts w:hint="default"/>
        <w:lang w:val="el-GR" w:eastAsia="en-US" w:bidi="ar-SA"/>
      </w:rPr>
    </w:lvl>
    <w:lvl w:ilvl="2" w:tplc="B3BA531A">
      <w:numFmt w:val="bullet"/>
      <w:lvlText w:val="•"/>
      <w:lvlJc w:val="left"/>
      <w:pPr>
        <w:ind w:left="3180" w:hanging="989"/>
      </w:pPr>
      <w:rPr>
        <w:rFonts w:hint="default"/>
        <w:lang w:val="el-GR" w:eastAsia="en-US" w:bidi="ar-SA"/>
      </w:rPr>
    </w:lvl>
    <w:lvl w:ilvl="3" w:tplc="8304A240">
      <w:numFmt w:val="bullet"/>
      <w:lvlText w:val="•"/>
      <w:lvlJc w:val="left"/>
      <w:pPr>
        <w:ind w:left="4020" w:hanging="989"/>
      </w:pPr>
      <w:rPr>
        <w:rFonts w:hint="default"/>
        <w:lang w:val="el-GR" w:eastAsia="en-US" w:bidi="ar-SA"/>
      </w:rPr>
    </w:lvl>
    <w:lvl w:ilvl="4" w:tplc="FC3C4600">
      <w:numFmt w:val="bullet"/>
      <w:lvlText w:val="•"/>
      <w:lvlJc w:val="left"/>
      <w:pPr>
        <w:ind w:left="4860" w:hanging="989"/>
      </w:pPr>
      <w:rPr>
        <w:rFonts w:hint="default"/>
        <w:lang w:val="el-GR" w:eastAsia="en-US" w:bidi="ar-SA"/>
      </w:rPr>
    </w:lvl>
    <w:lvl w:ilvl="5" w:tplc="FCDC0934">
      <w:numFmt w:val="bullet"/>
      <w:lvlText w:val="•"/>
      <w:lvlJc w:val="left"/>
      <w:pPr>
        <w:ind w:left="5700" w:hanging="989"/>
      </w:pPr>
      <w:rPr>
        <w:rFonts w:hint="default"/>
        <w:lang w:val="el-GR" w:eastAsia="en-US" w:bidi="ar-SA"/>
      </w:rPr>
    </w:lvl>
    <w:lvl w:ilvl="6" w:tplc="83468F5E">
      <w:numFmt w:val="bullet"/>
      <w:lvlText w:val="•"/>
      <w:lvlJc w:val="left"/>
      <w:pPr>
        <w:ind w:left="6540" w:hanging="989"/>
      </w:pPr>
      <w:rPr>
        <w:rFonts w:hint="default"/>
        <w:lang w:val="el-GR" w:eastAsia="en-US" w:bidi="ar-SA"/>
      </w:rPr>
    </w:lvl>
    <w:lvl w:ilvl="7" w:tplc="81003A88">
      <w:numFmt w:val="bullet"/>
      <w:lvlText w:val="•"/>
      <w:lvlJc w:val="left"/>
      <w:pPr>
        <w:ind w:left="7380" w:hanging="989"/>
      </w:pPr>
      <w:rPr>
        <w:rFonts w:hint="default"/>
        <w:lang w:val="el-GR" w:eastAsia="en-US" w:bidi="ar-SA"/>
      </w:rPr>
    </w:lvl>
    <w:lvl w:ilvl="8" w:tplc="F6281260">
      <w:numFmt w:val="bullet"/>
      <w:lvlText w:val="•"/>
      <w:lvlJc w:val="left"/>
      <w:pPr>
        <w:ind w:left="8220" w:hanging="989"/>
      </w:pPr>
      <w:rPr>
        <w:rFonts w:hint="default"/>
        <w:lang w:val="el-GR" w:eastAsia="en-US" w:bidi="ar-SA"/>
      </w:rPr>
    </w:lvl>
  </w:abstractNum>
  <w:abstractNum w:abstractNumId="19" w15:restartNumberingAfterBreak="0">
    <w:nsid w:val="5AFA64A7"/>
    <w:multiLevelType w:val="multilevel"/>
    <w:tmpl w:val="0E3466F6"/>
    <w:lvl w:ilvl="0">
      <w:start w:val="107"/>
      <w:numFmt w:val="decimal"/>
      <w:lvlText w:val="%1"/>
      <w:lvlJc w:val="left"/>
      <w:pPr>
        <w:ind w:left="1552" w:hanging="1081"/>
        <w:jc w:val="left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552" w:hanging="1081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3228" w:hanging="1081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062" w:hanging="1081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896" w:hanging="108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30" w:hanging="108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64" w:hanging="108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98" w:hanging="108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32" w:hanging="1081"/>
      </w:pPr>
      <w:rPr>
        <w:rFonts w:hint="default"/>
        <w:lang w:val="el-GR" w:eastAsia="en-US" w:bidi="ar-SA"/>
      </w:rPr>
    </w:lvl>
  </w:abstractNum>
  <w:abstractNum w:abstractNumId="20" w15:restartNumberingAfterBreak="0">
    <w:nsid w:val="61EF6853"/>
    <w:multiLevelType w:val="multilevel"/>
    <w:tmpl w:val="5B983D96"/>
    <w:lvl w:ilvl="0">
      <w:start w:val="40"/>
      <w:numFmt w:val="decimal"/>
      <w:lvlText w:val="%1"/>
      <w:lvlJc w:val="left"/>
      <w:pPr>
        <w:ind w:left="1497" w:hanging="989"/>
        <w:jc w:val="left"/>
      </w:pPr>
      <w:rPr>
        <w:rFonts w:hint="default"/>
        <w:lang w:val="el-GR" w:eastAsia="en-US" w:bidi="ar-SA"/>
      </w:rPr>
    </w:lvl>
    <w:lvl w:ilvl="1">
      <w:start w:val="14"/>
      <w:numFmt w:val="decimal"/>
      <w:lvlText w:val="%1.%2."/>
      <w:lvlJc w:val="left"/>
      <w:pPr>
        <w:ind w:left="1497" w:hanging="989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3180" w:hanging="989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020" w:hanging="989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860" w:hanging="98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00" w:hanging="98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40" w:hanging="98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80" w:hanging="98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20" w:hanging="989"/>
      </w:pPr>
      <w:rPr>
        <w:rFonts w:hint="default"/>
        <w:lang w:val="el-GR" w:eastAsia="en-US" w:bidi="ar-SA"/>
      </w:rPr>
    </w:lvl>
  </w:abstractNum>
  <w:abstractNum w:abstractNumId="21" w15:restartNumberingAfterBreak="0">
    <w:nsid w:val="77473B73"/>
    <w:multiLevelType w:val="multilevel"/>
    <w:tmpl w:val="1AC2D8EA"/>
    <w:lvl w:ilvl="0">
      <w:start w:val="35"/>
      <w:numFmt w:val="decimal"/>
      <w:lvlText w:val="%1"/>
      <w:lvlJc w:val="left"/>
      <w:pPr>
        <w:ind w:left="1497" w:hanging="989"/>
        <w:jc w:val="left"/>
      </w:pPr>
      <w:rPr>
        <w:rFonts w:hint="default"/>
        <w:lang w:val="el-GR" w:eastAsia="en-US" w:bidi="ar-SA"/>
      </w:rPr>
    </w:lvl>
    <w:lvl w:ilvl="1">
      <w:start w:val="2"/>
      <w:numFmt w:val="decimalZero"/>
      <w:lvlText w:val="%1.%2."/>
      <w:lvlJc w:val="left"/>
      <w:pPr>
        <w:ind w:left="1497" w:hanging="989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3180" w:hanging="989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020" w:hanging="989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860" w:hanging="98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00" w:hanging="98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40" w:hanging="98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80" w:hanging="98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20" w:hanging="989"/>
      </w:pPr>
      <w:rPr>
        <w:rFonts w:hint="default"/>
        <w:lang w:val="el-GR" w:eastAsia="en-US" w:bidi="ar-SA"/>
      </w:rPr>
    </w:lvl>
  </w:abstractNum>
  <w:abstractNum w:abstractNumId="22" w15:restartNumberingAfterBreak="0">
    <w:nsid w:val="7CCE3B1D"/>
    <w:multiLevelType w:val="hybridMultilevel"/>
    <w:tmpl w:val="F59CF6A2"/>
    <w:lvl w:ilvl="0" w:tplc="3F4A7892">
      <w:start w:val="103"/>
      <w:numFmt w:val="decimal"/>
      <w:lvlText w:val="%1."/>
      <w:lvlJc w:val="left"/>
      <w:pPr>
        <w:ind w:left="1552" w:hanging="1081"/>
        <w:jc w:val="left"/>
      </w:pPr>
      <w:rPr>
        <w:rFonts w:ascii="Verdana" w:eastAsia="Verdana" w:hAnsi="Verdana" w:cs="Verdana" w:hint="default"/>
        <w:spacing w:val="0"/>
        <w:w w:val="99"/>
        <w:sz w:val="24"/>
        <w:szCs w:val="24"/>
        <w:lang w:val="el-GR" w:eastAsia="en-US" w:bidi="ar-SA"/>
      </w:rPr>
    </w:lvl>
    <w:lvl w:ilvl="1" w:tplc="D736DAF0">
      <w:numFmt w:val="bullet"/>
      <w:lvlText w:val="•"/>
      <w:lvlJc w:val="left"/>
      <w:pPr>
        <w:ind w:left="2394" w:hanging="1081"/>
      </w:pPr>
      <w:rPr>
        <w:rFonts w:hint="default"/>
        <w:lang w:val="el-GR" w:eastAsia="en-US" w:bidi="ar-SA"/>
      </w:rPr>
    </w:lvl>
    <w:lvl w:ilvl="2" w:tplc="AEF22498">
      <w:numFmt w:val="bullet"/>
      <w:lvlText w:val="•"/>
      <w:lvlJc w:val="left"/>
      <w:pPr>
        <w:ind w:left="3228" w:hanging="1081"/>
      </w:pPr>
      <w:rPr>
        <w:rFonts w:hint="default"/>
        <w:lang w:val="el-GR" w:eastAsia="en-US" w:bidi="ar-SA"/>
      </w:rPr>
    </w:lvl>
    <w:lvl w:ilvl="3" w:tplc="5D727BF2">
      <w:numFmt w:val="bullet"/>
      <w:lvlText w:val="•"/>
      <w:lvlJc w:val="left"/>
      <w:pPr>
        <w:ind w:left="4062" w:hanging="1081"/>
      </w:pPr>
      <w:rPr>
        <w:rFonts w:hint="default"/>
        <w:lang w:val="el-GR" w:eastAsia="en-US" w:bidi="ar-SA"/>
      </w:rPr>
    </w:lvl>
    <w:lvl w:ilvl="4" w:tplc="54302072">
      <w:numFmt w:val="bullet"/>
      <w:lvlText w:val="•"/>
      <w:lvlJc w:val="left"/>
      <w:pPr>
        <w:ind w:left="4896" w:hanging="1081"/>
      </w:pPr>
      <w:rPr>
        <w:rFonts w:hint="default"/>
        <w:lang w:val="el-GR" w:eastAsia="en-US" w:bidi="ar-SA"/>
      </w:rPr>
    </w:lvl>
    <w:lvl w:ilvl="5" w:tplc="210876C8">
      <w:numFmt w:val="bullet"/>
      <w:lvlText w:val="•"/>
      <w:lvlJc w:val="left"/>
      <w:pPr>
        <w:ind w:left="5730" w:hanging="1081"/>
      </w:pPr>
      <w:rPr>
        <w:rFonts w:hint="default"/>
        <w:lang w:val="el-GR" w:eastAsia="en-US" w:bidi="ar-SA"/>
      </w:rPr>
    </w:lvl>
    <w:lvl w:ilvl="6" w:tplc="5CBC22EC">
      <w:numFmt w:val="bullet"/>
      <w:lvlText w:val="•"/>
      <w:lvlJc w:val="left"/>
      <w:pPr>
        <w:ind w:left="6564" w:hanging="1081"/>
      </w:pPr>
      <w:rPr>
        <w:rFonts w:hint="default"/>
        <w:lang w:val="el-GR" w:eastAsia="en-US" w:bidi="ar-SA"/>
      </w:rPr>
    </w:lvl>
    <w:lvl w:ilvl="7" w:tplc="06925952">
      <w:numFmt w:val="bullet"/>
      <w:lvlText w:val="•"/>
      <w:lvlJc w:val="left"/>
      <w:pPr>
        <w:ind w:left="7398" w:hanging="1081"/>
      </w:pPr>
      <w:rPr>
        <w:rFonts w:hint="default"/>
        <w:lang w:val="el-GR" w:eastAsia="en-US" w:bidi="ar-SA"/>
      </w:rPr>
    </w:lvl>
    <w:lvl w:ilvl="8" w:tplc="241CCF7E">
      <w:numFmt w:val="bullet"/>
      <w:lvlText w:val="•"/>
      <w:lvlJc w:val="left"/>
      <w:pPr>
        <w:ind w:left="8232" w:hanging="1081"/>
      </w:pPr>
      <w:rPr>
        <w:rFonts w:hint="default"/>
        <w:lang w:val="el-GR" w:eastAsia="en-US" w:bidi="ar-SA"/>
      </w:rPr>
    </w:lvl>
  </w:abstractNum>
  <w:num w:numId="1">
    <w:abstractNumId w:val="9"/>
  </w:num>
  <w:num w:numId="2">
    <w:abstractNumId w:val="16"/>
  </w:num>
  <w:num w:numId="3">
    <w:abstractNumId w:val="19"/>
  </w:num>
  <w:num w:numId="4">
    <w:abstractNumId w:val="22"/>
  </w:num>
  <w:num w:numId="5">
    <w:abstractNumId w:val="18"/>
  </w:num>
  <w:num w:numId="6">
    <w:abstractNumId w:val="14"/>
  </w:num>
  <w:num w:numId="7">
    <w:abstractNumId w:val="2"/>
  </w:num>
  <w:num w:numId="8">
    <w:abstractNumId w:val="4"/>
  </w:num>
  <w:num w:numId="9">
    <w:abstractNumId w:val="8"/>
  </w:num>
  <w:num w:numId="10">
    <w:abstractNumId w:val="20"/>
  </w:num>
  <w:num w:numId="11">
    <w:abstractNumId w:val="10"/>
  </w:num>
  <w:num w:numId="12">
    <w:abstractNumId w:val="12"/>
  </w:num>
  <w:num w:numId="13">
    <w:abstractNumId w:val="21"/>
  </w:num>
  <w:num w:numId="14">
    <w:abstractNumId w:val="11"/>
  </w:num>
  <w:num w:numId="15">
    <w:abstractNumId w:val="7"/>
  </w:num>
  <w:num w:numId="16">
    <w:abstractNumId w:val="3"/>
  </w:num>
  <w:num w:numId="17">
    <w:abstractNumId w:val="5"/>
  </w:num>
  <w:num w:numId="18">
    <w:abstractNumId w:val="17"/>
  </w:num>
  <w:num w:numId="19">
    <w:abstractNumId w:val="13"/>
  </w:num>
  <w:num w:numId="20">
    <w:abstractNumId w:val="1"/>
  </w:num>
  <w:num w:numId="21">
    <w:abstractNumId w:val="6"/>
  </w:num>
  <w:num w:numId="22">
    <w:abstractNumId w:val="1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322"/>
    <w:rsid w:val="003671FD"/>
    <w:rsid w:val="00EE0F92"/>
    <w:rsid w:val="00F0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43F9E6-BB4A-499D-8CD6-EDB76C60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el-GR"/>
    </w:rPr>
  </w:style>
  <w:style w:type="paragraph" w:styleId="1">
    <w:name w:val="heading 1"/>
    <w:basedOn w:val="a"/>
    <w:uiPriority w:val="1"/>
    <w:qFormat/>
    <w:pPr>
      <w:spacing w:before="240"/>
      <w:ind w:left="1497" w:hanging="9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1"/>
      <w:ind w:left="1497" w:hanging="99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1"/>
      <w:ind w:left="1886" w:right="1922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61"/>
      <w:ind w:left="1497" w:hanging="99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1360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Κωδικοί επί των αδειών οδήγησης για γιατρούς.doc</vt:lpstr>
    </vt:vector>
  </TitlesOfParts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Κωδικοί επί των αδειών οδήγησης για γιατρούς.doc</dc:title>
  <dc:creator>Theoa</dc:creator>
  <cp:lastModifiedBy>Άγγελος Βάκαλος</cp:lastModifiedBy>
  <cp:revision>2</cp:revision>
  <dcterms:created xsi:type="dcterms:W3CDTF">2021-12-20T10:10:00Z</dcterms:created>
  <dcterms:modified xsi:type="dcterms:W3CDTF">2021-12-20T10:10:00Z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Bullzip PDF Printer (10.11.0.2338)</vt:lpwstr>
  </property>
  <property fmtid="{D5CDD505-2E9C-101B-9397-08002B2CF9AE}" pid="4" name="LastSaved">
    <vt:filetime>2021-12-20T00:00:00Z</vt:filetime>
  </property>
</Properties>
</file>